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3C" w:rsidRPr="00DB40CE" w:rsidRDefault="008A383C">
      <w:pPr>
        <w:pStyle w:val="3"/>
        <w:snapToGrid w:val="0"/>
        <w:spacing w:line="240" w:lineRule="atLeast"/>
        <w:ind w:firstLineChars="0" w:firstLine="0"/>
        <w:rPr>
          <w:rFonts w:cs="新細明體" w:hint="eastAsia"/>
          <w:b/>
          <w:color w:val="000000"/>
          <w:sz w:val="40"/>
          <w:szCs w:val="40"/>
        </w:rPr>
      </w:pPr>
      <w:r w:rsidRPr="00DB40CE">
        <w:rPr>
          <w:rFonts w:hint="eastAsia"/>
          <w:b/>
          <w:color w:val="000000"/>
          <w:sz w:val="40"/>
          <w:szCs w:val="40"/>
        </w:rPr>
        <w:t>教育部體育署補助體育學者專家出席國際會議發表論文審查要點</w:t>
      </w:r>
    </w:p>
    <w:p w:rsidR="008A383C" w:rsidRDefault="008A383C">
      <w:pPr>
        <w:snapToGrid w:val="0"/>
        <w:spacing w:line="240" w:lineRule="atLeast"/>
        <w:jc w:val="right"/>
        <w:rPr>
          <w:rFonts w:ascii="標楷體" w:eastAsia="標楷體" w:hAnsi="標楷體" w:cs="新細明體" w:hint="eastAsia"/>
          <w:color w:val="000000"/>
          <w:kern w:val="0"/>
          <w:sz w:val="20"/>
        </w:rPr>
      </w:pPr>
      <w:r>
        <w:rPr>
          <w:rFonts w:ascii="標楷體" w:eastAsia="標楷體" w:hAnsi="標楷體" w:cs="新細明體"/>
          <w:color w:val="000000"/>
          <w:kern w:val="0"/>
          <w:sz w:val="20"/>
        </w:rPr>
        <w:t>行政院體育委員會</w:t>
      </w:r>
      <w:smartTag w:uri="urn:schemas-microsoft-com:office:smarttags" w:element="chsdate">
        <w:smartTagPr>
          <w:attr w:name="IsROCDate" w:val="False"/>
          <w:attr w:name="IsLunarDate" w:val="False"/>
          <w:attr w:name="Day" w:val="18"/>
          <w:attr w:name="Month" w:val="5"/>
          <w:attr w:name="Year" w:val="1999"/>
        </w:smartTagPr>
        <w:r>
          <w:rPr>
            <w:rFonts w:ascii="標楷體" w:eastAsia="標楷體" w:hAnsi="標楷體" w:cs="新細明體" w:hint="eastAsia"/>
            <w:color w:val="000000"/>
            <w:kern w:val="0"/>
            <w:sz w:val="20"/>
          </w:rPr>
          <w:t>99</w:t>
        </w:r>
        <w:r>
          <w:rPr>
            <w:rFonts w:ascii="標楷體" w:eastAsia="標楷體" w:hAnsi="標楷體" w:cs="新細明體"/>
            <w:color w:val="000000"/>
            <w:kern w:val="0"/>
            <w:sz w:val="20"/>
          </w:rPr>
          <w:t>年</w:t>
        </w:r>
        <w:r>
          <w:rPr>
            <w:rFonts w:ascii="標楷體" w:eastAsia="標楷體" w:hAnsi="標楷體" w:cs="新細明體" w:hint="eastAsia"/>
            <w:color w:val="000000"/>
            <w:kern w:val="0"/>
            <w:sz w:val="20"/>
          </w:rPr>
          <w:t>5</w:t>
        </w:r>
        <w:r>
          <w:rPr>
            <w:rFonts w:ascii="標楷體" w:eastAsia="標楷體" w:hAnsi="標楷體" w:cs="新細明體"/>
            <w:color w:val="000000"/>
            <w:kern w:val="0"/>
            <w:sz w:val="20"/>
          </w:rPr>
          <w:t>月</w:t>
        </w:r>
        <w:r>
          <w:rPr>
            <w:rFonts w:ascii="標楷體" w:eastAsia="標楷體" w:hAnsi="標楷體" w:cs="新細明體" w:hint="eastAsia"/>
            <w:color w:val="000000"/>
            <w:kern w:val="0"/>
            <w:sz w:val="20"/>
          </w:rPr>
          <w:t>18</w:t>
        </w:r>
        <w:r>
          <w:rPr>
            <w:rFonts w:ascii="標楷體" w:eastAsia="標楷體" w:hAnsi="標楷體" w:cs="新細明體"/>
            <w:color w:val="000000"/>
            <w:kern w:val="0"/>
            <w:sz w:val="20"/>
          </w:rPr>
          <w:t>日</w:t>
        </w:r>
      </w:smartTag>
      <w:r>
        <w:rPr>
          <w:rFonts w:ascii="標楷體" w:eastAsia="標楷體" w:hAnsi="標楷體" w:cs="新細明體" w:hint="eastAsia"/>
          <w:color w:val="000000"/>
          <w:kern w:val="0"/>
          <w:sz w:val="20"/>
        </w:rPr>
        <w:t>體委</w:t>
      </w:r>
      <w:bookmarkStart w:id="0" w:name="_GoBack"/>
      <w:bookmarkEnd w:id="0"/>
      <w:r>
        <w:rPr>
          <w:rFonts w:ascii="標楷體" w:eastAsia="標楷體" w:hAnsi="標楷體" w:cs="新細明體" w:hint="eastAsia"/>
          <w:color w:val="000000"/>
          <w:kern w:val="0"/>
          <w:sz w:val="20"/>
        </w:rPr>
        <w:t>國字第</w:t>
      </w:r>
      <w:r>
        <w:rPr>
          <w:rFonts w:ascii="標楷體" w:eastAsia="標楷體" w:hAnsi="標楷體" w:cs="新細明體"/>
          <w:color w:val="000000"/>
          <w:kern w:val="0"/>
          <w:sz w:val="20"/>
        </w:rPr>
        <w:t>09900107091</w:t>
      </w:r>
      <w:r>
        <w:rPr>
          <w:rFonts w:ascii="標楷體" w:eastAsia="標楷體" w:hAnsi="標楷體" w:cs="新細明體" w:hint="eastAsia"/>
          <w:color w:val="000000"/>
          <w:kern w:val="0"/>
          <w:sz w:val="20"/>
        </w:rPr>
        <w:t>號</w:t>
      </w:r>
      <w:r>
        <w:rPr>
          <w:rFonts w:ascii="標楷體" w:eastAsia="標楷體" w:hAnsi="標楷體" w:cs="新細明體" w:hint="eastAsia"/>
          <w:color w:val="000000"/>
          <w:sz w:val="20"/>
        </w:rPr>
        <w:t>令發布訂定</w:t>
      </w:r>
    </w:p>
    <w:p w:rsidR="008A383C" w:rsidRDefault="008A383C">
      <w:pPr>
        <w:pStyle w:val="3"/>
        <w:snapToGrid w:val="0"/>
        <w:spacing w:line="240" w:lineRule="atLeast"/>
        <w:ind w:firstLineChars="240"/>
        <w:rPr>
          <w:rFonts w:cs="新細明體" w:hint="eastAsia"/>
          <w:color w:val="000000"/>
          <w:spacing w:val="-8"/>
          <w:sz w:val="20"/>
        </w:rPr>
      </w:pPr>
      <w:r>
        <w:rPr>
          <w:rFonts w:cs="新細明體" w:hint="eastAsia"/>
          <w:color w:val="000000"/>
          <w:sz w:val="20"/>
        </w:rPr>
        <w:t xml:space="preserve">              </w:t>
      </w:r>
      <w:r>
        <w:rPr>
          <w:rFonts w:cs="新細明體" w:hint="eastAsia"/>
          <w:color w:val="000000"/>
          <w:spacing w:val="-8"/>
          <w:sz w:val="20"/>
        </w:rPr>
        <w:t>教育部體育署102年2月5日</w:t>
      </w:r>
      <w:proofErr w:type="gramStart"/>
      <w:r>
        <w:rPr>
          <w:rFonts w:cs="新細明體" w:hint="eastAsia"/>
          <w:color w:val="000000"/>
          <w:spacing w:val="-8"/>
          <w:sz w:val="20"/>
        </w:rPr>
        <w:t>臺教體署國</w:t>
      </w:r>
      <w:proofErr w:type="gramEnd"/>
      <w:r>
        <w:rPr>
          <w:rFonts w:cs="新細明體" w:hint="eastAsia"/>
          <w:color w:val="000000"/>
          <w:spacing w:val="-8"/>
          <w:sz w:val="20"/>
        </w:rPr>
        <w:t>（二）字第10200042252號令發布修正</w:t>
      </w:r>
    </w:p>
    <w:p w:rsidR="008A383C" w:rsidRDefault="008A383C">
      <w:pPr>
        <w:pStyle w:val="3"/>
        <w:numPr>
          <w:ilvl w:val="0"/>
          <w:numId w:val="10"/>
        </w:numPr>
        <w:snapToGrid w:val="0"/>
        <w:spacing w:line="240" w:lineRule="atLeast"/>
        <w:ind w:firstLineChars="0"/>
        <w:rPr>
          <w:rFonts w:cs="新細明體" w:hint="eastAsia"/>
        </w:rPr>
      </w:pPr>
      <w:r>
        <w:rPr>
          <w:rFonts w:hint="eastAsia"/>
        </w:rPr>
        <w:t>教育部體育署（以下簡稱本署）為依據</w:t>
      </w:r>
      <w:r>
        <w:t>國際體育交流活動推動辦法</w:t>
      </w:r>
      <w:r>
        <w:rPr>
          <w:rFonts w:hint="eastAsia"/>
        </w:rPr>
        <w:t>（以下簡稱本辦法）規定</w:t>
      </w:r>
      <w:proofErr w:type="gramStart"/>
      <w:r>
        <w:rPr>
          <w:rFonts w:hint="eastAsia"/>
        </w:rPr>
        <w:t>辦理本署補助</w:t>
      </w:r>
      <w:proofErr w:type="gramEnd"/>
      <w:r>
        <w:rPr>
          <w:rFonts w:hint="eastAsia"/>
        </w:rPr>
        <w:t>體育學者專家出席國際會議發表論文經費審查事項，特訂定本要點。</w:t>
      </w:r>
    </w:p>
    <w:p w:rsidR="008A383C" w:rsidRDefault="008A383C">
      <w:pPr>
        <w:pStyle w:val="3"/>
        <w:numPr>
          <w:ilvl w:val="0"/>
          <w:numId w:val="10"/>
        </w:numPr>
        <w:snapToGrid w:val="0"/>
        <w:spacing w:beforeLines="50" w:before="180" w:line="240" w:lineRule="atLeast"/>
        <w:ind w:firstLineChars="0"/>
        <w:rPr>
          <w:rFonts w:cs="新細明體" w:hint="eastAsia"/>
        </w:rPr>
      </w:pPr>
      <w:r>
        <w:rPr>
          <w:rFonts w:hint="eastAsia"/>
        </w:rPr>
        <w:t>本要點用詞定義如下：</w:t>
      </w:r>
    </w:p>
    <w:p w:rsidR="008A383C" w:rsidRDefault="008A383C">
      <w:pPr>
        <w:widowControl/>
        <w:numPr>
          <w:ilvl w:val="0"/>
          <w:numId w:val="4"/>
        </w:numPr>
        <w:snapToGrid w:val="0"/>
        <w:spacing w:line="240" w:lineRule="atLeast"/>
        <w:ind w:hanging="764"/>
        <w:rPr>
          <w:rFonts w:ascii="標楷體" w:eastAsia="標楷體" w:hAnsi="標楷體" w:hint="eastAsia"/>
          <w:color w:val="000000"/>
          <w:szCs w:val="28"/>
        </w:rPr>
      </w:pPr>
      <w:r>
        <w:rPr>
          <w:rFonts w:ascii="標楷體" w:eastAsia="標楷體" w:hAnsi="標楷體" w:hint="eastAsia"/>
          <w:color w:val="000000"/>
          <w:szCs w:val="28"/>
        </w:rPr>
        <w:t>申請人：指依據本辦法及本要點規定</w:t>
      </w:r>
      <w:proofErr w:type="gramStart"/>
      <w:r>
        <w:rPr>
          <w:rFonts w:ascii="標楷體" w:eastAsia="標楷體" w:hAnsi="標楷體" w:hint="eastAsia"/>
          <w:color w:val="000000"/>
          <w:szCs w:val="28"/>
        </w:rPr>
        <w:t>向本署提出</w:t>
      </w:r>
      <w:proofErr w:type="gramEnd"/>
      <w:r>
        <w:rPr>
          <w:rFonts w:ascii="標楷體" w:eastAsia="標楷體" w:hAnsi="標楷體" w:hint="eastAsia"/>
          <w:color w:val="000000"/>
          <w:szCs w:val="28"/>
        </w:rPr>
        <w:t>申請之學者專家或在學研究生。</w:t>
      </w:r>
    </w:p>
    <w:p w:rsidR="008A383C" w:rsidRDefault="008A383C">
      <w:pPr>
        <w:widowControl/>
        <w:numPr>
          <w:ilvl w:val="0"/>
          <w:numId w:val="4"/>
        </w:numPr>
        <w:snapToGrid w:val="0"/>
        <w:spacing w:line="240" w:lineRule="atLeast"/>
        <w:ind w:hanging="764"/>
        <w:rPr>
          <w:rFonts w:ascii="標楷體" w:eastAsia="標楷體" w:hAnsi="標楷體" w:cs="新細明體" w:hint="eastAsia"/>
          <w:color w:val="000000"/>
          <w:kern w:val="0"/>
        </w:rPr>
      </w:pPr>
      <w:r>
        <w:rPr>
          <w:rFonts w:ascii="標楷體" w:eastAsia="標楷體" w:hAnsi="標楷體" w:hint="eastAsia"/>
          <w:color w:val="000000"/>
          <w:szCs w:val="28"/>
        </w:rPr>
        <w:t>申請單位：指申請人服務或任職之機關學校或團體。</w:t>
      </w:r>
    </w:p>
    <w:p w:rsidR="008A383C" w:rsidRDefault="008A383C">
      <w:pPr>
        <w:widowControl/>
        <w:numPr>
          <w:ilvl w:val="0"/>
          <w:numId w:val="4"/>
        </w:numPr>
        <w:snapToGrid w:val="0"/>
        <w:spacing w:line="240" w:lineRule="atLeast"/>
        <w:ind w:hanging="764"/>
        <w:rPr>
          <w:rFonts w:ascii="標楷體" w:eastAsia="標楷體" w:hAnsi="標楷體" w:hint="eastAsia"/>
          <w:color w:val="000000"/>
          <w:szCs w:val="28"/>
        </w:rPr>
      </w:pPr>
      <w:r>
        <w:rPr>
          <w:rFonts w:ascii="標楷體" w:eastAsia="標楷體" w:hAnsi="標楷體" w:hint="eastAsia"/>
          <w:color w:val="000000"/>
          <w:szCs w:val="28"/>
        </w:rPr>
        <w:t>受補助人：指第一款申請人</w:t>
      </w:r>
      <w:proofErr w:type="gramStart"/>
      <w:r>
        <w:rPr>
          <w:rFonts w:ascii="標楷體" w:eastAsia="標楷體" w:hAnsi="標楷體" w:hint="eastAsia"/>
          <w:color w:val="000000"/>
          <w:szCs w:val="28"/>
        </w:rPr>
        <w:t>經本署依據</w:t>
      </w:r>
      <w:proofErr w:type="gramEnd"/>
      <w:r>
        <w:rPr>
          <w:rFonts w:ascii="標楷體" w:eastAsia="標楷體" w:hAnsi="標楷體" w:hint="eastAsia"/>
          <w:color w:val="000000"/>
          <w:szCs w:val="28"/>
        </w:rPr>
        <w:t>本辦法及本要點規定核定補助者。</w:t>
      </w:r>
    </w:p>
    <w:p w:rsidR="008A383C" w:rsidRDefault="008A383C">
      <w:pPr>
        <w:widowControl/>
        <w:numPr>
          <w:ilvl w:val="0"/>
          <w:numId w:val="4"/>
        </w:numPr>
        <w:snapToGrid w:val="0"/>
        <w:spacing w:line="240" w:lineRule="atLeast"/>
        <w:ind w:hanging="764"/>
        <w:rPr>
          <w:rFonts w:ascii="標楷體" w:eastAsia="標楷體" w:hAnsi="標楷體" w:cs="新細明體" w:hint="eastAsia"/>
          <w:color w:val="000000"/>
          <w:kern w:val="0"/>
        </w:rPr>
      </w:pPr>
      <w:r>
        <w:rPr>
          <w:rFonts w:ascii="標楷體" w:eastAsia="標楷體" w:hAnsi="標楷體" w:hint="eastAsia"/>
          <w:color w:val="000000"/>
          <w:szCs w:val="28"/>
        </w:rPr>
        <w:t>受補助單位：指第二款申請單位</w:t>
      </w:r>
      <w:proofErr w:type="gramStart"/>
      <w:r>
        <w:rPr>
          <w:rFonts w:ascii="標楷體" w:eastAsia="標楷體" w:hAnsi="標楷體" w:hint="eastAsia"/>
          <w:color w:val="000000"/>
          <w:szCs w:val="28"/>
        </w:rPr>
        <w:t>經本署依據</w:t>
      </w:r>
      <w:proofErr w:type="gramEnd"/>
      <w:r>
        <w:rPr>
          <w:rFonts w:ascii="標楷體" w:eastAsia="標楷體" w:hAnsi="標楷體" w:hint="eastAsia"/>
          <w:color w:val="000000"/>
          <w:szCs w:val="28"/>
        </w:rPr>
        <w:t>本要點規定核定補助者。</w:t>
      </w:r>
    </w:p>
    <w:p w:rsidR="008A383C" w:rsidRDefault="008A383C">
      <w:pPr>
        <w:widowControl/>
        <w:numPr>
          <w:ilvl w:val="0"/>
          <w:numId w:val="4"/>
        </w:numPr>
        <w:snapToGrid w:val="0"/>
        <w:spacing w:line="240" w:lineRule="atLeast"/>
        <w:ind w:hanging="764"/>
        <w:rPr>
          <w:rFonts w:ascii="標楷體" w:eastAsia="標楷體" w:hAnsi="標楷體" w:cs="新細明體" w:hint="eastAsia"/>
          <w:color w:val="000000"/>
          <w:kern w:val="0"/>
        </w:rPr>
      </w:pPr>
      <w:r>
        <w:rPr>
          <w:rFonts w:ascii="標楷體" w:eastAsia="標楷體" w:hAnsi="標楷體" w:hint="eastAsia"/>
          <w:color w:val="000000"/>
          <w:szCs w:val="28"/>
        </w:rPr>
        <w:t>國際會議：指依本辦法規定而由</w:t>
      </w:r>
      <w:r>
        <w:rPr>
          <w:rFonts w:ascii="標楷體" w:eastAsia="標楷體" w:hAnsi="標楷體"/>
          <w:color w:val="000000"/>
          <w:szCs w:val="28"/>
        </w:rPr>
        <w:t>國際</w:t>
      </w:r>
      <w:r>
        <w:rPr>
          <w:rFonts w:ascii="標楷體" w:eastAsia="標楷體" w:hAnsi="標楷體" w:hint="eastAsia"/>
          <w:color w:val="000000"/>
          <w:szCs w:val="28"/>
        </w:rPr>
        <w:t>體育運動</w:t>
      </w:r>
      <w:r>
        <w:rPr>
          <w:rFonts w:ascii="標楷體" w:eastAsia="標楷體" w:hAnsi="標楷體"/>
          <w:color w:val="000000"/>
          <w:szCs w:val="28"/>
        </w:rPr>
        <w:t>組織</w:t>
      </w:r>
      <w:r>
        <w:rPr>
          <w:rFonts w:ascii="標楷體" w:eastAsia="標楷體" w:hAnsi="標楷體" w:hint="eastAsia"/>
          <w:color w:val="000000"/>
          <w:szCs w:val="28"/>
        </w:rPr>
        <w:t>主辦或</w:t>
      </w:r>
      <w:r>
        <w:rPr>
          <w:rFonts w:ascii="標楷體" w:eastAsia="標楷體" w:hAnsi="標楷體"/>
          <w:color w:val="000000"/>
          <w:szCs w:val="28"/>
        </w:rPr>
        <w:t>授權辦理之國際</w:t>
      </w:r>
      <w:r>
        <w:rPr>
          <w:rFonts w:ascii="標楷體" w:eastAsia="標楷體" w:hAnsi="標楷體" w:hint="eastAsia"/>
          <w:color w:val="000000"/>
          <w:szCs w:val="28"/>
        </w:rPr>
        <w:t>體育</w:t>
      </w:r>
      <w:r>
        <w:rPr>
          <w:rFonts w:ascii="標楷體" w:eastAsia="標楷體" w:hAnsi="標楷體"/>
          <w:color w:val="000000"/>
          <w:szCs w:val="28"/>
        </w:rPr>
        <w:t>學術會議</w:t>
      </w:r>
      <w:r>
        <w:rPr>
          <w:rFonts w:ascii="標楷體" w:eastAsia="標楷體" w:hAnsi="標楷體" w:hint="eastAsia"/>
          <w:color w:val="000000"/>
          <w:szCs w:val="28"/>
        </w:rPr>
        <w:t>者。</w:t>
      </w:r>
    </w:p>
    <w:p w:rsidR="008A383C" w:rsidRDefault="008A383C">
      <w:pPr>
        <w:pStyle w:val="3"/>
        <w:numPr>
          <w:ilvl w:val="0"/>
          <w:numId w:val="10"/>
        </w:numPr>
        <w:snapToGrid w:val="0"/>
        <w:spacing w:beforeLines="50" w:before="180" w:line="240" w:lineRule="atLeast"/>
        <w:ind w:firstLineChars="0"/>
        <w:rPr>
          <w:rFonts w:hint="eastAsia"/>
          <w:color w:val="000000"/>
          <w:szCs w:val="28"/>
        </w:rPr>
      </w:pPr>
      <w:r>
        <w:rPr>
          <w:rFonts w:hint="eastAsia"/>
          <w:color w:val="000000"/>
          <w:szCs w:val="28"/>
        </w:rPr>
        <w:t>申請人</w:t>
      </w:r>
      <w:r>
        <w:rPr>
          <w:rFonts w:hint="eastAsia"/>
          <w:color w:val="000000"/>
          <w:szCs w:val="23"/>
        </w:rPr>
        <w:t>於各該國際會議舉行日期前一個月，以其所屬申請單位名義</w:t>
      </w:r>
      <w:proofErr w:type="gramStart"/>
      <w:r>
        <w:rPr>
          <w:rFonts w:hint="eastAsia"/>
          <w:color w:val="000000"/>
          <w:szCs w:val="23"/>
        </w:rPr>
        <w:t>向本署提出</w:t>
      </w:r>
      <w:proofErr w:type="gramEnd"/>
      <w:r>
        <w:rPr>
          <w:rFonts w:hint="eastAsia"/>
          <w:color w:val="000000"/>
          <w:szCs w:val="23"/>
        </w:rPr>
        <w:t>申請。其應</w:t>
      </w:r>
      <w:r>
        <w:rPr>
          <w:color w:val="000000"/>
          <w:szCs w:val="23"/>
        </w:rPr>
        <w:t>檢附</w:t>
      </w:r>
      <w:r>
        <w:rPr>
          <w:rFonts w:hint="eastAsia"/>
          <w:color w:val="000000"/>
          <w:szCs w:val="23"/>
        </w:rPr>
        <w:t>申請資料如</w:t>
      </w:r>
      <w:r>
        <w:rPr>
          <w:color w:val="000000"/>
          <w:szCs w:val="23"/>
        </w:rPr>
        <w:t>下</w:t>
      </w:r>
      <w:r>
        <w:rPr>
          <w:rFonts w:hint="eastAsia"/>
          <w:color w:val="000000"/>
          <w:szCs w:val="28"/>
        </w:rPr>
        <w:t>：</w:t>
      </w:r>
    </w:p>
    <w:p w:rsidR="008A383C" w:rsidRDefault="008A383C">
      <w:pPr>
        <w:widowControl/>
        <w:numPr>
          <w:ilvl w:val="0"/>
          <w:numId w:val="13"/>
        </w:numPr>
        <w:snapToGrid w:val="0"/>
        <w:spacing w:line="240" w:lineRule="atLeast"/>
        <w:ind w:hanging="764"/>
        <w:rPr>
          <w:rFonts w:ascii="標楷體" w:eastAsia="標楷體" w:hAnsi="標楷體" w:cs="新細明體" w:hint="eastAsia"/>
          <w:color w:val="000000"/>
        </w:rPr>
      </w:pPr>
      <w:r>
        <w:rPr>
          <w:rFonts w:ascii="標楷體" w:eastAsia="標楷體" w:hAnsi="標楷體"/>
        </w:rPr>
        <w:t>申請書</w:t>
      </w:r>
      <w:r>
        <w:rPr>
          <w:rFonts w:ascii="標楷體" w:eastAsia="標楷體" w:hAnsi="標楷體" w:hint="eastAsia"/>
        </w:rPr>
        <w:t>（含</w:t>
      </w:r>
      <w:r>
        <w:rPr>
          <w:rFonts w:ascii="標楷體" w:eastAsia="標楷體" w:hAnsi="標楷體"/>
        </w:rPr>
        <w:t>本</w:t>
      </w:r>
      <w:r>
        <w:rPr>
          <w:rFonts w:ascii="標楷體" w:eastAsia="標楷體" w:hAnsi="標楷體" w:hint="eastAsia"/>
        </w:rPr>
        <w:t>署</w:t>
      </w:r>
      <w:r>
        <w:rPr>
          <w:rFonts w:ascii="標楷體" w:eastAsia="標楷體" w:hAnsi="標楷體"/>
        </w:rPr>
        <w:t>規定之切結聲明書件</w:t>
      </w:r>
      <w:r>
        <w:rPr>
          <w:rFonts w:ascii="標楷體" w:eastAsia="標楷體" w:hAnsi="標楷體" w:hint="eastAsia"/>
        </w:rPr>
        <w:t>）</w:t>
      </w:r>
      <w:r>
        <w:rPr>
          <w:rFonts w:ascii="標楷體" w:eastAsia="標楷體" w:hAnsi="標楷體"/>
        </w:rPr>
        <w:t>（</w:t>
      </w:r>
      <w:r>
        <w:rPr>
          <w:rFonts w:ascii="標楷體" w:eastAsia="標楷體" w:hAnsi="標楷體" w:hint="eastAsia"/>
        </w:rPr>
        <w:t>如附件</w:t>
      </w:r>
      <w:r>
        <w:rPr>
          <w:rFonts w:ascii="標楷體" w:eastAsia="標楷體" w:hAnsi="標楷體"/>
        </w:rPr>
        <w:t>）</w:t>
      </w:r>
      <w:r>
        <w:rPr>
          <w:rFonts w:ascii="標楷體" w:eastAsia="標楷體" w:hAnsi="標楷體" w:hint="eastAsia"/>
        </w:rPr>
        <w:t>。</w:t>
      </w:r>
    </w:p>
    <w:p w:rsidR="008A383C" w:rsidRDefault="008A383C">
      <w:pPr>
        <w:widowControl/>
        <w:numPr>
          <w:ilvl w:val="0"/>
          <w:numId w:val="13"/>
        </w:numPr>
        <w:snapToGrid w:val="0"/>
        <w:spacing w:line="240" w:lineRule="atLeast"/>
        <w:ind w:hanging="764"/>
        <w:rPr>
          <w:rFonts w:ascii="標楷體" w:eastAsia="標楷體" w:hAnsi="標楷體" w:cs="新細明體" w:hint="eastAsia"/>
        </w:rPr>
      </w:pPr>
      <w:r>
        <w:rPr>
          <w:rFonts w:ascii="標楷體" w:eastAsia="標楷體" w:hAnsi="標楷體"/>
        </w:rPr>
        <w:t>主辦單位接受論文發表之</w:t>
      </w:r>
      <w:r>
        <w:rPr>
          <w:rFonts w:ascii="標楷體" w:eastAsia="標楷體" w:hAnsi="標楷體" w:hint="eastAsia"/>
        </w:rPr>
        <w:t>各該</w:t>
      </w:r>
      <w:r>
        <w:rPr>
          <w:rFonts w:ascii="標楷體" w:eastAsia="標楷體" w:hAnsi="標楷體"/>
        </w:rPr>
        <w:t>文件、邀請函或職務證明等相關文件</w:t>
      </w:r>
      <w:r>
        <w:rPr>
          <w:rFonts w:ascii="標楷體" w:eastAsia="標楷體" w:hAnsi="標楷體" w:hint="eastAsia"/>
        </w:rPr>
        <w:t>。</w:t>
      </w:r>
    </w:p>
    <w:p w:rsidR="008A383C" w:rsidRDefault="008A383C">
      <w:pPr>
        <w:widowControl/>
        <w:numPr>
          <w:ilvl w:val="0"/>
          <w:numId w:val="13"/>
        </w:numPr>
        <w:snapToGrid w:val="0"/>
        <w:spacing w:line="240" w:lineRule="atLeast"/>
        <w:ind w:hanging="764"/>
        <w:rPr>
          <w:rFonts w:ascii="標楷體" w:eastAsia="標楷體" w:hAnsi="標楷體" w:cs="新細明體" w:hint="eastAsia"/>
        </w:rPr>
      </w:pPr>
      <w:r>
        <w:rPr>
          <w:rFonts w:ascii="標楷體" w:eastAsia="標楷體" w:hAnsi="標楷體" w:hint="eastAsia"/>
        </w:rPr>
        <w:t>發表論文者。包含各該論文之中英文摘要及英文論文全文影本。</w:t>
      </w:r>
    </w:p>
    <w:p w:rsidR="008A383C" w:rsidRDefault="008A383C">
      <w:pPr>
        <w:widowControl/>
        <w:numPr>
          <w:ilvl w:val="0"/>
          <w:numId w:val="13"/>
        </w:numPr>
        <w:snapToGrid w:val="0"/>
        <w:spacing w:line="240" w:lineRule="atLeast"/>
        <w:ind w:hanging="764"/>
        <w:rPr>
          <w:rFonts w:ascii="標楷體" w:eastAsia="標楷體" w:hAnsi="標楷體" w:cs="新細明體" w:hint="eastAsia"/>
        </w:rPr>
      </w:pPr>
      <w:r>
        <w:rPr>
          <w:rFonts w:ascii="標楷體" w:eastAsia="標楷體" w:hAnsi="標楷體" w:hint="eastAsia"/>
        </w:rPr>
        <w:t>會議議程或講習課程，及其相關背景資料。</w:t>
      </w:r>
    </w:p>
    <w:p w:rsidR="008A383C" w:rsidRDefault="008A383C">
      <w:pPr>
        <w:widowControl/>
        <w:numPr>
          <w:ilvl w:val="0"/>
          <w:numId w:val="13"/>
        </w:numPr>
        <w:snapToGrid w:val="0"/>
        <w:spacing w:line="240" w:lineRule="atLeast"/>
        <w:ind w:hanging="764"/>
        <w:rPr>
          <w:rFonts w:ascii="標楷體" w:eastAsia="標楷體" w:hAnsi="標楷體" w:cs="新細明體" w:hint="eastAsia"/>
        </w:rPr>
      </w:pPr>
      <w:r>
        <w:rPr>
          <w:rFonts w:ascii="標楷體" w:eastAsia="標楷體" w:hAnsi="標楷體" w:hint="eastAsia"/>
        </w:rPr>
        <w:t>其他</w:t>
      </w:r>
      <w:proofErr w:type="gramStart"/>
      <w:r>
        <w:rPr>
          <w:rFonts w:ascii="標楷體" w:eastAsia="標楷體" w:hAnsi="標楷體" w:hint="eastAsia"/>
        </w:rPr>
        <w:t>經本署指定</w:t>
      </w:r>
      <w:proofErr w:type="gramEnd"/>
      <w:r>
        <w:rPr>
          <w:rFonts w:ascii="標楷體" w:eastAsia="標楷體" w:hAnsi="標楷體" w:hint="eastAsia"/>
        </w:rPr>
        <w:t>相關文件。</w:t>
      </w:r>
    </w:p>
    <w:p w:rsidR="008A383C" w:rsidRDefault="008A383C">
      <w:pPr>
        <w:pStyle w:val="3"/>
        <w:tabs>
          <w:tab w:val="left" w:pos="0"/>
          <w:tab w:val="left" w:pos="720"/>
        </w:tabs>
        <w:snapToGrid w:val="0"/>
        <w:spacing w:line="240" w:lineRule="atLeast"/>
        <w:ind w:left="680" w:firstLineChars="0" w:hanging="680"/>
        <w:rPr>
          <w:rFonts w:cs="新細明體" w:hint="eastAsia"/>
          <w:color w:val="000000"/>
        </w:rPr>
      </w:pPr>
      <w:r>
        <w:rPr>
          <w:rFonts w:hint="eastAsia"/>
          <w:color w:val="000000"/>
          <w:szCs w:val="23"/>
        </w:rPr>
        <w:t xml:space="preserve">      </w:t>
      </w:r>
      <w:r>
        <w:rPr>
          <w:rFonts w:hint="eastAsia"/>
          <w:color w:val="000000"/>
          <w:szCs w:val="28"/>
        </w:rPr>
        <w:t>申請人未經由申請單位或未以申請單位名義</w:t>
      </w:r>
      <w:proofErr w:type="gramStart"/>
      <w:r>
        <w:rPr>
          <w:rFonts w:hint="eastAsia"/>
          <w:color w:val="000000"/>
          <w:szCs w:val="28"/>
        </w:rPr>
        <w:t>向本署提出</w:t>
      </w:r>
      <w:proofErr w:type="gramEnd"/>
      <w:r>
        <w:rPr>
          <w:rFonts w:hint="eastAsia"/>
          <w:color w:val="000000"/>
          <w:szCs w:val="28"/>
        </w:rPr>
        <w:t>申請者，</w:t>
      </w:r>
      <w:proofErr w:type="gramStart"/>
      <w:r>
        <w:rPr>
          <w:rFonts w:hint="eastAsia"/>
          <w:color w:val="000000"/>
          <w:szCs w:val="28"/>
        </w:rPr>
        <w:t>本署不予</w:t>
      </w:r>
      <w:proofErr w:type="gramEnd"/>
      <w:r>
        <w:rPr>
          <w:rFonts w:hint="eastAsia"/>
          <w:color w:val="000000"/>
          <w:szCs w:val="28"/>
        </w:rPr>
        <w:t>補助。</w:t>
      </w:r>
    </w:p>
    <w:p w:rsidR="008A383C" w:rsidRDefault="008A383C">
      <w:pPr>
        <w:pStyle w:val="3"/>
        <w:numPr>
          <w:ilvl w:val="0"/>
          <w:numId w:val="10"/>
        </w:numPr>
        <w:snapToGrid w:val="0"/>
        <w:spacing w:beforeLines="50" w:before="180" w:line="240" w:lineRule="atLeast"/>
        <w:ind w:firstLineChars="0"/>
        <w:rPr>
          <w:rFonts w:cs="新細明體" w:hint="eastAsia"/>
          <w:color w:val="000000"/>
        </w:rPr>
      </w:pPr>
      <w:r>
        <w:rPr>
          <w:rFonts w:hint="eastAsia"/>
          <w:color w:val="000000"/>
          <w:szCs w:val="23"/>
        </w:rPr>
        <w:t>出席</w:t>
      </w:r>
      <w:r>
        <w:rPr>
          <w:color w:val="000000"/>
          <w:szCs w:val="28"/>
        </w:rPr>
        <w:t>國際會議發表論文</w:t>
      </w:r>
      <w:r>
        <w:rPr>
          <w:rFonts w:hint="eastAsia"/>
          <w:color w:val="000000"/>
          <w:szCs w:val="28"/>
        </w:rPr>
        <w:t>且有下列情形之</w:t>
      </w:r>
      <w:proofErr w:type="gramStart"/>
      <w:r>
        <w:rPr>
          <w:rFonts w:hint="eastAsia"/>
          <w:color w:val="000000"/>
          <w:szCs w:val="28"/>
        </w:rPr>
        <w:t>一</w:t>
      </w:r>
      <w:proofErr w:type="gramEnd"/>
      <w:r>
        <w:rPr>
          <w:rFonts w:hint="eastAsia"/>
          <w:color w:val="000000"/>
          <w:szCs w:val="28"/>
        </w:rPr>
        <w:t>者，應依本辦法及本要點規定給予補助</w:t>
      </w:r>
      <w:r>
        <w:rPr>
          <w:color w:val="000000"/>
          <w:szCs w:val="28"/>
        </w:rPr>
        <w:t>：</w:t>
      </w:r>
    </w:p>
    <w:p w:rsidR="008A383C" w:rsidRDefault="008A383C">
      <w:pPr>
        <w:widowControl/>
        <w:numPr>
          <w:ilvl w:val="0"/>
          <w:numId w:val="2"/>
        </w:numPr>
        <w:snapToGrid w:val="0"/>
        <w:spacing w:line="240" w:lineRule="atLeast"/>
        <w:ind w:hanging="764"/>
        <w:rPr>
          <w:rFonts w:ascii="標楷體" w:eastAsia="標楷體" w:hAnsi="標楷體" w:cs="新細明體" w:hint="eastAsia"/>
          <w:color w:val="000000"/>
          <w:kern w:val="0"/>
        </w:rPr>
      </w:pPr>
      <w:r>
        <w:rPr>
          <w:rFonts w:ascii="標楷體" w:eastAsia="標楷體" w:hAnsi="標楷體"/>
          <w:color w:val="000000"/>
          <w:szCs w:val="28"/>
        </w:rPr>
        <w:t>各級學校專任體育教師或專任運動教練。</w:t>
      </w:r>
    </w:p>
    <w:p w:rsidR="008A383C" w:rsidRDefault="008A383C">
      <w:pPr>
        <w:widowControl/>
        <w:numPr>
          <w:ilvl w:val="0"/>
          <w:numId w:val="2"/>
        </w:numPr>
        <w:snapToGrid w:val="0"/>
        <w:spacing w:line="240" w:lineRule="atLeast"/>
        <w:ind w:hanging="764"/>
        <w:rPr>
          <w:rFonts w:ascii="標楷體" w:eastAsia="標楷體" w:hAnsi="標楷體" w:cs="新細明體" w:hint="eastAsia"/>
        </w:rPr>
      </w:pPr>
      <w:r>
        <w:rPr>
          <w:rFonts w:ascii="標楷體" w:eastAsia="標楷體" w:hAnsi="標楷體" w:hint="eastAsia"/>
        </w:rPr>
        <w:t>體育</w:t>
      </w:r>
      <w:r>
        <w:rPr>
          <w:rFonts w:ascii="標楷體" w:eastAsia="標楷體" w:hAnsi="標楷體"/>
        </w:rPr>
        <w:t>校院系所在學研究生。</w:t>
      </w:r>
    </w:p>
    <w:p w:rsidR="008A383C" w:rsidRDefault="008A383C">
      <w:pPr>
        <w:widowControl/>
        <w:numPr>
          <w:ilvl w:val="0"/>
          <w:numId w:val="2"/>
        </w:numPr>
        <w:snapToGrid w:val="0"/>
        <w:spacing w:line="240" w:lineRule="atLeast"/>
        <w:ind w:hanging="764"/>
        <w:rPr>
          <w:rFonts w:ascii="標楷體" w:eastAsia="標楷體" w:hAnsi="標楷體" w:cs="新細明體" w:hint="eastAsia"/>
        </w:rPr>
      </w:pPr>
      <w:r>
        <w:rPr>
          <w:rFonts w:ascii="標楷體" w:eastAsia="標楷體" w:hAnsi="標楷體"/>
        </w:rPr>
        <w:t>已立案全國性</w:t>
      </w:r>
      <w:r>
        <w:rPr>
          <w:rFonts w:ascii="標楷體" w:eastAsia="標楷體" w:hAnsi="標楷體" w:hint="eastAsia"/>
        </w:rPr>
        <w:t>體育</w:t>
      </w:r>
      <w:r>
        <w:rPr>
          <w:rFonts w:ascii="標楷體" w:eastAsia="標楷體" w:hAnsi="標楷體"/>
        </w:rPr>
        <w:t>團體之會員或行政人員。</w:t>
      </w:r>
    </w:p>
    <w:p w:rsidR="008A383C" w:rsidRDefault="008A383C">
      <w:pPr>
        <w:widowControl/>
        <w:numPr>
          <w:ilvl w:val="0"/>
          <w:numId w:val="2"/>
        </w:numPr>
        <w:snapToGrid w:val="0"/>
        <w:spacing w:line="240" w:lineRule="atLeast"/>
        <w:ind w:hanging="764"/>
        <w:rPr>
          <w:rFonts w:ascii="標楷體" w:eastAsia="標楷體" w:hAnsi="標楷體" w:cs="新細明體" w:hint="eastAsia"/>
          <w:color w:val="000000"/>
        </w:rPr>
      </w:pPr>
      <w:r>
        <w:rPr>
          <w:rFonts w:ascii="標楷體" w:eastAsia="標楷體" w:hAnsi="標楷體"/>
        </w:rPr>
        <w:t>曾擔任我國參加奧林匹克運動會、亞洲運動會、東亞運動會、世界運動會、世界大學</w:t>
      </w:r>
      <w:proofErr w:type="gramStart"/>
      <w:r>
        <w:rPr>
          <w:rFonts w:ascii="標楷體" w:eastAsia="標楷體" w:hAnsi="標楷體"/>
        </w:rPr>
        <w:t>運動會或</w:t>
      </w:r>
      <w:r>
        <w:rPr>
          <w:rFonts w:ascii="標楷體" w:eastAsia="標楷體" w:hAnsi="標楷體" w:hint="eastAsia"/>
        </w:rPr>
        <w:t>帕拉</w:t>
      </w:r>
      <w:proofErr w:type="gramEnd"/>
      <w:r>
        <w:rPr>
          <w:rFonts w:ascii="標楷體" w:eastAsia="標楷體" w:hAnsi="標楷體" w:hint="eastAsia"/>
        </w:rPr>
        <w:t>林匹克運動會、聽障奧林匹克運動會、特殊奧林匹克運動會、亞洲帕拉林匹克運動會及亞太</w:t>
      </w:r>
      <w:proofErr w:type="gramStart"/>
      <w:r>
        <w:rPr>
          <w:rFonts w:ascii="標楷體" w:eastAsia="標楷體" w:hAnsi="標楷體" w:hint="eastAsia"/>
        </w:rPr>
        <w:t>聽障聾人</w:t>
      </w:r>
      <w:proofErr w:type="gramEnd"/>
      <w:r>
        <w:rPr>
          <w:rFonts w:ascii="標楷體" w:eastAsia="標楷體" w:hAnsi="標楷體" w:hint="eastAsia"/>
        </w:rPr>
        <w:t>運動會</w:t>
      </w:r>
      <w:r>
        <w:rPr>
          <w:rFonts w:ascii="標楷體" w:eastAsia="標楷體" w:hAnsi="標楷體"/>
        </w:rPr>
        <w:t>代表隊（含培訓隊）總教練、教練或執行教練。</w:t>
      </w:r>
    </w:p>
    <w:p w:rsidR="008A383C" w:rsidRDefault="008A383C">
      <w:pPr>
        <w:widowControl/>
        <w:numPr>
          <w:ilvl w:val="0"/>
          <w:numId w:val="2"/>
        </w:numPr>
        <w:snapToGrid w:val="0"/>
        <w:spacing w:line="240" w:lineRule="atLeast"/>
        <w:ind w:hanging="764"/>
        <w:rPr>
          <w:rFonts w:ascii="標楷體" w:eastAsia="標楷體" w:hAnsi="標楷體" w:cs="新細明體" w:hint="eastAsia"/>
          <w:color w:val="000000"/>
        </w:rPr>
      </w:pPr>
      <w:r>
        <w:rPr>
          <w:rFonts w:ascii="標楷體" w:eastAsia="標楷體" w:hAnsi="標楷體"/>
          <w:color w:val="000000"/>
          <w:szCs w:val="28"/>
        </w:rPr>
        <w:t>其他曾經發表相關</w:t>
      </w:r>
      <w:r>
        <w:rPr>
          <w:rFonts w:ascii="標楷體" w:eastAsia="標楷體" w:hAnsi="標楷體" w:hint="eastAsia"/>
          <w:color w:val="000000"/>
          <w:szCs w:val="28"/>
        </w:rPr>
        <w:t>體育學術</w:t>
      </w:r>
      <w:r>
        <w:rPr>
          <w:rFonts w:ascii="標楷體" w:eastAsia="標楷體" w:hAnsi="標楷體"/>
          <w:color w:val="000000"/>
          <w:szCs w:val="28"/>
        </w:rPr>
        <w:t>論文之學者專家（應</w:t>
      </w:r>
      <w:proofErr w:type="gramStart"/>
      <w:r>
        <w:rPr>
          <w:rFonts w:ascii="標楷體" w:eastAsia="標楷體" w:hAnsi="標楷體" w:hint="eastAsia"/>
          <w:color w:val="000000"/>
          <w:szCs w:val="28"/>
        </w:rPr>
        <w:t>併</w:t>
      </w:r>
      <w:proofErr w:type="gramEnd"/>
      <w:r>
        <w:rPr>
          <w:rFonts w:ascii="標楷體" w:eastAsia="標楷體" w:hAnsi="標楷體" w:hint="eastAsia"/>
          <w:color w:val="000000"/>
          <w:szCs w:val="28"/>
        </w:rPr>
        <w:t>同</w:t>
      </w:r>
      <w:r>
        <w:rPr>
          <w:rFonts w:ascii="標楷體" w:eastAsia="標楷體" w:hAnsi="標楷體"/>
          <w:color w:val="000000"/>
          <w:szCs w:val="28"/>
        </w:rPr>
        <w:t>提出證</w:t>
      </w:r>
      <w:r>
        <w:rPr>
          <w:rFonts w:ascii="標楷體" w:eastAsia="標楷體" w:hAnsi="標楷體" w:hint="eastAsia"/>
          <w:color w:val="000000"/>
          <w:szCs w:val="28"/>
        </w:rPr>
        <w:t>明）</w:t>
      </w:r>
      <w:r>
        <w:rPr>
          <w:rFonts w:ascii="標楷體" w:eastAsia="標楷體" w:hAnsi="標楷體"/>
          <w:color w:val="000000"/>
          <w:szCs w:val="28"/>
        </w:rPr>
        <w:t>。</w:t>
      </w:r>
    </w:p>
    <w:p w:rsidR="008A383C" w:rsidRDefault="008A383C">
      <w:pPr>
        <w:pStyle w:val="3"/>
        <w:numPr>
          <w:ilvl w:val="0"/>
          <w:numId w:val="10"/>
        </w:numPr>
        <w:snapToGrid w:val="0"/>
        <w:spacing w:beforeLines="50" w:before="180" w:line="240" w:lineRule="atLeast"/>
        <w:ind w:firstLineChars="0"/>
        <w:rPr>
          <w:rFonts w:cs="新細明體" w:hint="eastAsia"/>
          <w:color w:val="000000"/>
        </w:rPr>
      </w:pPr>
      <w:r>
        <w:rPr>
          <w:rFonts w:hint="eastAsia"/>
          <w:color w:val="000000"/>
          <w:szCs w:val="28"/>
        </w:rPr>
        <w:t>申請人論文經本署</w:t>
      </w:r>
      <w:proofErr w:type="gramStart"/>
      <w:r>
        <w:rPr>
          <w:rFonts w:hint="eastAsia"/>
          <w:color w:val="000000"/>
          <w:szCs w:val="28"/>
        </w:rPr>
        <w:t>遴</w:t>
      </w:r>
      <w:proofErr w:type="gramEnd"/>
      <w:r>
        <w:rPr>
          <w:rFonts w:hint="eastAsia"/>
          <w:color w:val="000000"/>
          <w:szCs w:val="28"/>
        </w:rPr>
        <w:t>聘學者專家審查合於本辦法及本要點規定補助基準者，其補助方式如下</w:t>
      </w:r>
      <w:r>
        <w:rPr>
          <w:color w:val="000000"/>
          <w:szCs w:val="28"/>
        </w:rPr>
        <w:t>：</w:t>
      </w:r>
    </w:p>
    <w:p w:rsidR="008A383C" w:rsidRDefault="008A383C">
      <w:pPr>
        <w:widowControl/>
        <w:numPr>
          <w:ilvl w:val="0"/>
          <w:numId w:val="3"/>
        </w:numPr>
        <w:snapToGrid w:val="0"/>
        <w:spacing w:line="240" w:lineRule="atLeast"/>
        <w:ind w:hanging="764"/>
        <w:rPr>
          <w:rFonts w:ascii="標楷體" w:eastAsia="標楷體" w:hAnsi="標楷體" w:hint="eastAsia"/>
          <w:color w:val="000000"/>
          <w:szCs w:val="28"/>
        </w:rPr>
      </w:pPr>
      <w:r>
        <w:rPr>
          <w:rFonts w:ascii="標楷體" w:eastAsia="標楷體" w:hAnsi="標楷體" w:hint="eastAsia"/>
          <w:color w:val="000000"/>
          <w:szCs w:val="28"/>
        </w:rPr>
        <w:t>口頭發表論文：</w:t>
      </w:r>
    </w:p>
    <w:p w:rsidR="008A383C" w:rsidRDefault="008A383C">
      <w:pPr>
        <w:widowControl/>
        <w:numPr>
          <w:ilvl w:val="1"/>
          <w:numId w:val="3"/>
        </w:numPr>
        <w:snapToGrid w:val="0"/>
        <w:spacing w:line="240" w:lineRule="atLeast"/>
        <w:rPr>
          <w:rFonts w:ascii="標楷體" w:eastAsia="標楷體" w:hAnsi="標楷體" w:cs="新細明體" w:hint="eastAsia"/>
          <w:color w:val="000000"/>
          <w:kern w:val="0"/>
        </w:rPr>
      </w:pPr>
      <w:r>
        <w:rPr>
          <w:rFonts w:ascii="標楷體" w:eastAsia="標楷體" w:hAnsi="標楷體"/>
          <w:color w:val="000000"/>
          <w:szCs w:val="23"/>
        </w:rPr>
        <w:t>第一級為審查成績九十分以上者：最短往返行程經濟艙機票款及會議期間生活費每人每天補助</w:t>
      </w:r>
      <w:r>
        <w:rPr>
          <w:rFonts w:ascii="標楷體" w:eastAsia="標楷體" w:hAnsi="標楷體" w:hint="eastAsia"/>
          <w:color w:val="000000"/>
          <w:szCs w:val="23"/>
        </w:rPr>
        <w:t>新臺幣</w:t>
      </w:r>
      <w:r>
        <w:rPr>
          <w:rFonts w:ascii="標楷體" w:eastAsia="標楷體" w:hAnsi="標楷體"/>
          <w:color w:val="000000"/>
          <w:szCs w:val="23"/>
        </w:rPr>
        <w:t>一</w:t>
      </w:r>
      <w:r>
        <w:rPr>
          <w:rFonts w:ascii="標楷體" w:eastAsia="標楷體" w:hAnsi="標楷體" w:hint="eastAsia"/>
          <w:color w:val="000000"/>
          <w:szCs w:val="23"/>
        </w:rPr>
        <w:t>千</w:t>
      </w:r>
      <w:r>
        <w:rPr>
          <w:rFonts w:ascii="標楷體" w:eastAsia="標楷體" w:hAnsi="標楷體"/>
          <w:color w:val="000000"/>
          <w:szCs w:val="23"/>
        </w:rPr>
        <w:t>五</w:t>
      </w:r>
      <w:r>
        <w:rPr>
          <w:rFonts w:ascii="標楷體" w:eastAsia="標楷體" w:hAnsi="標楷體" w:hint="eastAsia"/>
          <w:color w:val="000000"/>
          <w:szCs w:val="23"/>
        </w:rPr>
        <w:t>百</w:t>
      </w:r>
      <w:r>
        <w:rPr>
          <w:rFonts w:ascii="標楷體" w:eastAsia="標楷體" w:hAnsi="標楷體"/>
          <w:color w:val="000000"/>
          <w:szCs w:val="23"/>
        </w:rPr>
        <w:t>元。</w:t>
      </w:r>
    </w:p>
    <w:p w:rsidR="008A383C" w:rsidRDefault="008A383C">
      <w:pPr>
        <w:widowControl/>
        <w:numPr>
          <w:ilvl w:val="1"/>
          <w:numId w:val="3"/>
        </w:numPr>
        <w:snapToGrid w:val="0"/>
        <w:spacing w:line="240" w:lineRule="atLeast"/>
        <w:rPr>
          <w:rFonts w:ascii="標楷體" w:eastAsia="標楷體" w:hAnsi="標楷體" w:cs="新細明體" w:hint="eastAsia"/>
          <w:color w:val="000000"/>
          <w:kern w:val="0"/>
        </w:rPr>
      </w:pPr>
      <w:r>
        <w:rPr>
          <w:rFonts w:ascii="標楷體" w:eastAsia="標楷體" w:hAnsi="標楷體"/>
          <w:color w:val="000000"/>
          <w:szCs w:val="23"/>
        </w:rPr>
        <w:t>第二級為審查成績八十分至八十九分者：最短往返行程經濟艙機票款</w:t>
      </w:r>
      <w:r>
        <w:rPr>
          <w:rFonts w:ascii="標楷體" w:eastAsia="標楷體" w:hAnsi="標楷體"/>
          <w:color w:val="000000"/>
          <w:szCs w:val="28"/>
        </w:rPr>
        <w:t>。</w:t>
      </w:r>
    </w:p>
    <w:p w:rsidR="008A383C" w:rsidRDefault="008A383C">
      <w:pPr>
        <w:widowControl/>
        <w:numPr>
          <w:ilvl w:val="1"/>
          <w:numId w:val="3"/>
        </w:numPr>
        <w:snapToGrid w:val="0"/>
        <w:spacing w:line="240" w:lineRule="atLeast"/>
        <w:rPr>
          <w:rFonts w:ascii="標楷體" w:eastAsia="標楷體" w:hAnsi="標楷體" w:cs="新細明體" w:hint="eastAsia"/>
          <w:color w:val="000000"/>
          <w:kern w:val="0"/>
        </w:rPr>
      </w:pPr>
      <w:r>
        <w:rPr>
          <w:rFonts w:ascii="標楷體" w:eastAsia="標楷體" w:hAnsi="標楷體"/>
          <w:color w:val="000000"/>
          <w:szCs w:val="23"/>
        </w:rPr>
        <w:lastRenderedPageBreak/>
        <w:t>第三級為審查成績七十分至七十九分者：最短往返行程經濟艙機票款七五折</w:t>
      </w:r>
      <w:r>
        <w:rPr>
          <w:rFonts w:ascii="標楷體" w:eastAsia="標楷體" w:hAnsi="標楷體" w:hint="eastAsia"/>
          <w:color w:val="000000"/>
          <w:szCs w:val="23"/>
        </w:rPr>
        <w:t>。</w:t>
      </w:r>
    </w:p>
    <w:p w:rsidR="008A383C" w:rsidRDefault="008A383C">
      <w:pPr>
        <w:widowControl/>
        <w:numPr>
          <w:ilvl w:val="0"/>
          <w:numId w:val="3"/>
        </w:numPr>
        <w:snapToGrid w:val="0"/>
        <w:spacing w:line="240" w:lineRule="atLeast"/>
        <w:ind w:hanging="764"/>
        <w:rPr>
          <w:rFonts w:ascii="標楷體" w:eastAsia="標楷體" w:hAnsi="標楷體" w:cs="新細明體" w:hint="eastAsia"/>
          <w:color w:val="000000"/>
          <w:kern w:val="0"/>
        </w:rPr>
      </w:pPr>
      <w:r>
        <w:rPr>
          <w:rFonts w:ascii="標楷體" w:eastAsia="標楷體" w:hAnsi="標楷體"/>
          <w:color w:val="000000"/>
          <w:szCs w:val="23"/>
        </w:rPr>
        <w:t>海報發表論文者，</w:t>
      </w:r>
      <w:r>
        <w:rPr>
          <w:rFonts w:ascii="標楷體" w:eastAsia="標楷體" w:hAnsi="標楷體" w:hint="eastAsia"/>
          <w:color w:val="000000"/>
          <w:szCs w:val="23"/>
        </w:rPr>
        <w:t>經審查通過，</w:t>
      </w:r>
      <w:r>
        <w:rPr>
          <w:rFonts w:ascii="標楷體" w:eastAsia="標楷體" w:hAnsi="標楷體"/>
          <w:color w:val="000000"/>
          <w:szCs w:val="23"/>
        </w:rPr>
        <w:t>一律補助最短往返行程經濟艙機票款五折</w:t>
      </w:r>
      <w:r>
        <w:rPr>
          <w:rFonts w:ascii="標楷體" w:eastAsia="標楷體" w:hAnsi="標楷體" w:hint="eastAsia"/>
          <w:color w:val="000000"/>
          <w:szCs w:val="23"/>
        </w:rPr>
        <w:t>。</w:t>
      </w:r>
    </w:p>
    <w:p w:rsidR="008A383C" w:rsidRDefault="008A383C">
      <w:pPr>
        <w:pStyle w:val="3"/>
        <w:tabs>
          <w:tab w:val="left" w:pos="0"/>
          <w:tab w:val="left" w:pos="720"/>
        </w:tabs>
        <w:snapToGrid w:val="0"/>
        <w:spacing w:line="240" w:lineRule="atLeast"/>
        <w:ind w:leftChars="282" w:left="677" w:firstLineChars="0" w:firstLine="0"/>
        <w:rPr>
          <w:rFonts w:hint="eastAsia"/>
          <w:color w:val="000000"/>
          <w:szCs w:val="23"/>
        </w:rPr>
      </w:pPr>
      <w:r>
        <w:rPr>
          <w:rFonts w:hint="eastAsia"/>
          <w:color w:val="000000"/>
          <w:szCs w:val="23"/>
        </w:rPr>
        <w:t>前項各款規定之補助，應</w:t>
      </w:r>
      <w:proofErr w:type="gramStart"/>
      <w:r>
        <w:rPr>
          <w:color w:val="000000"/>
          <w:szCs w:val="23"/>
        </w:rPr>
        <w:t>以本</w:t>
      </w:r>
      <w:r>
        <w:rPr>
          <w:rFonts w:hint="eastAsia"/>
          <w:color w:val="000000"/>
          <w:szCs w:val="23"/>
        </w:rPr>
        <w:t>署</w:t>
      </w:r>
      <w:r>
        <w:rPr>
          <w:color w:val="000000"/>
          <w:szCs w:val="23"/>
        </w:rPr>
        <w:t>核定</w:t>
      </w:r>
      <w:proofErr w:type="gramEnd"/>
      <w:r>
        <w:rPr>
          <w:color w:val="000000"/>
          <w:szCs w:val="23"/>
        </w:rPr>
        <w:t>金額為</w:t>
      </w:r>
      <w:r>
        <w:rPr>
          <w:rFonts w:hint="eastAsia"/>
          <w:color w:val="000000"/>
          <w:szCs w:val="23"/>
        </w:rPr>
        <w:t>其</w:t>
      </w:r>
      <w:r>
        <w:rPr>
          <w:color w:val="000000"/>
          <w:szCs w:val="23"/>
        </w:rPr>
        <w:t>上限。</w:t>
      </w:r>
    </w:p>
    <w:p w:rsidR="008A383C" w:rsidRDefault="008A383C">
      <w:pPr>
        <w:snapToGrid w:val="0"/>
        <w:spacing w:line="180" w:lineRule="atLeast"/>
        <w:ind w:firstLine="680"/>
        <w:jc w:val="both"/>
        <w:rPr>
          <w:rFonts w:ascii="標楷體" w:eastAsia="標楷體" w:hAnsi="標楷體" w:hint="eastAsia"/>
          <w:color w:val="000000"/>
          <w:szCs w:val="23"/>
        </w:rPr>
      </w:pPr>
      <w:r>
        <w:rPr>
          <w:rFonts w:ascii="標楷體" w:eastAsia="標楷體" w:hAnsi="標楷體"/>
          <w:color w:val="000000"/>
          <w:szCs w:val="23"/>
        </w:rPr>
        <w:t>同一活動</w:t>
      </w:r>
      <w:r>
        <w:rPr>
          <w:rFonts w:ascii="標楷體" w:eastAsia="標楷體" w:hAnsi="標楷體" w:hint="eastAsia"/>
          <w:color w:val="000000"/>
          <w:szCs w:val="23"/>
        </w:rPr>
        <w:t>業</w:t>
      </w:r>
      <w:r>
        <w:rPr>
          <w:rFonts w:ascii="標楷體" w:eastAsia="標楷體" w:hAnsi="標楷體"/>
          <w:color w:val="000000"/>
          <w:szCs w:val="23"/>
        </w:rPr>
        <w:t>獲邀請單位或國內其他機關團體補助者，</w:t>
      </w:r>
      <w:proofErr w:type="gramStart"/>
      <w:r>
        <w:rPr>
          <w:rFonts w:ascii="標楷體" w:eastAsia="標楷體" w:hAnsi="標楷體"/>
          <w:color w:val="000000"/>
          <w:szCs w:val="23"/>
        </w:rPr>
        <w:t>本</w:t>
      </w:r>
      <w:r>
        <w:rPr>
          <w:rFonts w:ascii="標楷體" w:eastAsia="標楷體" w:hAnsi="標楷體" w:hint="eastAsia"/>
          <w:color w:val="000000"/>
          <w:szCs w:val="23"/>
        </w:rPr>
        <w:t>署</w:t>
      </w:r>
      <w:r>
        <w:rPr>
          <w:rFonts w:ascii="標楷體" w:eastAsia="標楷體" w:hAnsi="標楷體"/>
          <w:color w:val="000000"/>
          <w:szCs w:val="23"/>
        </w:rPr>
        <w:t>不再</w:t>
      </w:r>
      <w:proofErr w:type="gramEnd"/>
      <w:r>
        <w:rPr>
          <w:rFonts w:ascii="標楷體" w:eastAsia="標楷體" w:hAnsi="標楷體"/>
          <w:color w:val="000000"/>
          <w:szCs w:val="23"/>
        </w:rPr>
        <w:t>重複補助</w:t>
      </w:r>
      <w:r>
        <w:rPr>
          <w:rFonts w:ascii="標楷體" w:eastAsia="標楷體" w:hAnsi="標楷體" w:hint="eastAsia"/>
          <w:color w:val="000000"/>
          <w:szCs w:val="23"/>
        </w:rPr>
        <w:t>。</w:t>
      </w:r>
    </w:p>
    <w:p w:rsidR="008A383C" w:rsidRDefault="008A383C">
      <w:pPr>
        <w:snapToGrid w:val="0"/>
        <w:spacing w:line="180" w:lineRule="atLeast"/>
        <w:ind w:leftChars="282" w:left="677"/>
        <w:jc w:val="both"/>
        <w:rPr>
          <w:rFonts w:ascii="標楷體" w:eastAsia="標楷體" w:hAnsi="標楷體" w:hint="eastAsia"/>
          <w:color w:val="000000"/>
          <w:szCs w:val="23"/>
        </w:rPr>
      </w:pPr>
      <w:r>
        <w:rPr>
          <w:rFonts w:ascii="標楷體" w:eastAsia="標楷體" w:hAnsi="標楷體"/>
          <w:color w:val="000000"/>
          <w:szCs w:val="23"/>
        </w:rPr>
        <w:t>同一會計年度內，同一申請單位以補助一次為原則；每篇論文以補助一人為限</w:t>
      </w:r>
      <w:r>
        <w:rPr>
          <w:rFonts w:ascii="標楷體" w:eastAsia="標楷體" w:hAnsi="標楷體" w:hint="eastAsia"/>
          <w:color w:val="000000"/>
          <w:szCs w:val="23"/>
        </w:rPr>
        <w:t>。</w:t>
      </w:r>
    </w:p>
    <w:p w:rsidR="008A383C" w:rsidRDefault="008A383C">
      <w:pPr>
        <w:pStyle w:val="3"/>
        <w:numPr>
          <w:ilvl w:val="0"/>
          <w:numId w:val="10"/>
        </w:numPr>
        <w:snapToGrid w:val="0"/>
        <w:spacing w:beforeLines="50" w:before="180" w:line="240" w:lineRule="atLeast"/>
        <w:ind w:firstLineChars="0"/>
        <w:rPr>
          <w:rFonts w:cs="新細明體" w:hint="eastAsia"/>
          <w:color w:val="000000"/>
        </w:rPr>
      </w:pPr>
      <w:r>
        <w:rPr>
          <w:rFonts w:hint="eastAsia"/>
          <w:color w:val="000000"/>
          <w:szCs w:val="28"/>
        </w:rPr>
        <w:t>撥款及核銷程序如下：</w:t>
      </w:r>
    </w:p>
    <w:p w:rsidR="008A383C" w:rsidRDefault="008A383C">
      <w:pPr>
        <w:widowControl/>
        <w:numPr>
          <w:ilvl w:val="0"/>
          <w:numId w:val="15"/>
        </w:numPr>
        <w:snapToGrid w:val="0"/>
        <w:spacing w:line="240" w:lineRule="atLeast"/>
        <w:ind w:hanging="764"/>
        <w:rPr>
          <w:rFonts w:ascii="標楷體" w:eastAsia="標楷體" w:hAnsi="標楷體" w:hint="eastAsia"/>
          <w:color w:val="000000"/>
          <w:szCs w:val="28"/>
        </w:rPr>
      </w:pPr>
      <w:r>
        <w:rPr>
          <w:rFonts w:ascii="標楷體" w:eastAsia="標楷體" w:hAnsi="標楷體"/>
          <w:color w:val="000000"/>
          <w:szCs w:val="23"/>
        </w:rPr>
        <w:t>受補助單位應於</w:t>
      </w:r>
      <w:r>
        <w:rPr>
          <w:rFonts w:ascii="標楷體" w:eastAsia="標楷體" w:hAnsi="標楷體" w:hint="eastAsia"/>
          <w:color w:val="000000"/>
          <w:szCs w:val="23"/>
        </w:rPr>
        <w:t>各該</w:t>
      </w:r>
      <w:r>
        <w:rPr>
          <w:rFonts w:ascii="標楷體" w:eastAsia="標楷體" w:hAnsi="標楷體"/>
          <w:color w:val="000000"/>
          <w:szCs w:val="23"/>
        </w:rPr>
        <w:t>會議</w:t>
      </w:r>
      <w:r>
        <w:rPr>
          <w:rFonts w:ascii="標楷體" w:eastAsia="標楷體" w:hAnsi="標楷體" w:hint="eastAsia"/>
          <w:color w:val="000000"/>
          <w:szCs w:val="23"/>
        </w:rPr>
        <w:t>終了</w:t>
      </w:r>
      <w:r>
        <w:rPr>
          <w:rFonts w:ascii="標楷體" w:eastAsia="標楷體" w:hAnsi="標楷體"/>
          <w:color w:val="000000"/>
          <w:szCs w:val="23"/>
        </w:rPr>
        <w:t>後一個月內（會議</w:t>
      </w:r>
      <w:r>
        <w:rPr>
          <w:rFonts w:ascii="標楷體" w:eastAsia="標楷體" w:hAnsi="標楷體" w:hint="eastAsia"/>
          <w:color w:val="000000"/>
          <w:szCs w:val="23"/>
        </w:rPr>
        <w:t>終了於各該年度</w:t>
      </w:r>
      <w:smartTag w:uri="urn:schemas-microsoft-com:office:smarttags" w:element="chsdate">
        <w:smartTagPr>
          <w:attr w:name="IsROCDate" w:val="False"/>
          <w:attr w:name="IsLunarDate" w:val="False"/>
          <w:attr w:name="Day" w:val="1"/>
          <w:attr w:name="Month" w:val="12"/>
          <w:attr w:name="Year" w:val="2013"/>
        </w:smartTagPr>
        <w:r>
          <w:rPr>
            <w:rFonts w:ascii="標楷體" w:eastAsia="標楷體" w:hAnsi="標楷體"/>
            <w:color w:val="000000"/>
            <w:szCs w:val="28"/>
          </w:rPr>
          <w:t>十二月</w:t>
        </w:r>
        <w:r>
          <w:rPr>
            <w:rFonts w:ascii="標楷體" w:eastAsia="標楷體" w:hAnsi="標楷體"/>
            <w:color w:val="000000"/>
            <w:szCs w:val="23"/>
          </w:rPr>
          <w:t>一日</w:t>
        </w:r>
      </w:smartTag>
      <w:r>
        <w:rPr>
          <w:rFonts w:ascii="標楷體" w:eastAsia="標楷體" w:hAnsi="標楷體"/>
          <w:color w:val="000000"/>
          <w:szCs w:val="23"/>
        </w:rPr>
        <w:t>以後者，則應於會計年度</w:t>
      </w:r>
      <w:r>
        <w:rPr>
          <w:rFonts w:ascii="標楷體" w:eastAsia="標楷體" w:hAnsi="標楷體" w:hint="eastAsia"/>
          <w:color w:val="000000"/>
          <w:szCs w:val="23"/>
        </w:rPr>
        <w:t>終了</w:t>
      </w:r>
      <w:r>
        <w:rPr>
          <w:rFonts w:ascii="標楷體" w:eastAsia="標楷體" w:hAnsi="標楷體"/>
          <w:color w:val="000000"/>
          <w:szCs w:val="23"/>
        </w:rPr>
        <w:t>前），檢附下列憑證資料及文件等</w:t>
      </w:r>
      <w:proofErr w:type="gramStart"/>
      <w:r>
        <w:rPr>
          <w:rFonts w:ascii="標楷體" w:eastAsia="標楷體" w:hAnsi="標楷體" w:hint="eastAsia"/>
          <w:color w:val="000000"/>
          <w:szCs w:val="23"/>
        </w:rPr>
        <w:t>報</w:t>
      </w:r>
      <w:r>
        <w:rPr>
          <w:rFonts w:ascii="標楷體" w:eastAsia="標楷體" w:hAnsi="標楷體"/>
          <w:szCs w:val="23"/>
        </w:rPr>
        <w:t>本</w:t>
      </w:r>
      <w:r>
        <w:rPr>
          <w:rFonts w:ascii="標楷體" w:eastAsia="標楷體" w:hAnsi="標楷體" w:hint="eastAsia"/>
          <w:szCs w:val="23"/>
        </w:rPr>
        <w:t>署</w:t>
      </w:r>
      <w:r>
        <w:rPr>
          <w:rFonts w:ascii="標楷體" w:eastAsia="標楷體" w:hAnsi="標楷體"/>
          <w:color w:val="000000"/>
          <w:szCs w:val="23"/>
        </w:rPr>
        <w:t>辦理</w:t>
      </w:r>
      <w:proofErr w:type="gramEnd"/>
      <w:r>
        <w:rPr>
          <w:rFonts w:ascii="標楷體" w:eastAsia="標楷體" w:hAnsi="標楷體"/>
          <w:color w:val="000000"/>
          <w:szCs w:val="23"/>
        </w:rPr>
        <w:t>撥款及核銷</w:t>
      </w:r>
      <w:r>
        <w:rPr>
          <w:rFonts w:ascii="標楷體" w:eastAsia="標楷體" w:hAnsi="標楷體" w:hint="eastAsia"/>
          <w:color w:val="000000"/>
          <w:szCs w:val="28"/>
        </w:rPr>
        <w:t>：</w:t>
      </w:r>
    </w:p>
    <w:p w:rsidR="008A383C" w:rsidRDefault="008A383C">
      <w:pPr>
        <w:pStyle w:val="3"/>
        <w:numPr>
          <w:ilvl w:val="2"/>
          <w:numId w:val="10"/>
        </w:numPr>
        <w:snapToGrid w:val="0"/>
        <w:spacing w:line="240" w:lineRule="atLeast"/>
        <w:ind w:firstLineChars="0"/>
        <w:rPr>
          <w:rFonts w:hint="eastAsia"/>
          <w:color w:val="000000"/>
          <w:szCs w:val="23"/>
        </w:rPr>
      </w:pPr>
      <w:r>
        <w:rPr>
          <w:rFonts w:hint="eastAsia"/>
          <w:color w:val="000000"/>
          <w:szCs w:val="28"/>
        </w:rPr>
        <w:t>受補助單位</w:t>
      </w:r>
      <w:r>
        <w:rPr>
          <w:color w:val="000000"/>
          <w:szCs w:val="23"/>
        </w:rPr>
        <w:t>開具之領據（附</w:t>
      </w:r>
      <w:r>
        <w:rPr>
          <w:rFonts w:hint="eastAsia"/>
          <w:color w:val="000000"/>
          <w:szCs w:val="23"/>
        </w:rPr>
        <w:t>受補助</w:t>
      </w:r>
      <w:r>
        <w:rPr>
          <w:color w:val="000000"/>
          <w:szCs w:val="23"/>
        </w:rPr>
        <w:t>單位金融機</w:t>
      </w:r>
      <w:r>
        <w:rPr>
          <w:rFonts w:hint="eastAsia"/>
          <w:color w:val="000000"/>
          <w:szCs w:val="23"/>
        </w:rPr>
        <w:t>構</w:t>
      </w:r>
      <w:r>
        <w:rPr>
          <w:color w:val="000000"/>
          <w:szCs w:val="23"/>
        </w:rPr>
        <w:t>帳戶</w:t>
      </w:r>
      <w:r>
        <w:rPr>
          <w:rFonts w:hint="eastAsia"/>
          <w:color w:val="000000"/>
          <w:szCs w:val="23"/>
        </w:rPr>
        <w:t>及</w:t>
      </w:r>
      <w:r>
        <w:rPr>
          <w:color w:val="000000"/>
          <w:szCs w:val="23"/>
        </w:rPr>
        <w:t>帳號）。</w:t>
      </w:r>
    </w:p>
    <w:p w:rsidR="008A383C" w:rsidRDefault="008A383C">
      <w:pPr>
        <w:pStyle w:val="3"/>
        <w:numPr>
          <w:ilvl w:val="2"/>
          <w:numId w:val="10"/>
        </w:numPr>
        <w:snapToGrid w:val="0"/>
        <w:spacing w:line="240" w:lineRule="atLeast"/>
        <w:ind w:firstLineChars="0"/>
        <w:rPr>
          <w:rFonts w:cs="新細明體" w:hint="eastAsia"/>
          <w:color w:val="000000"/>
        </w:rPr>
      </w:pPr>
      <w:r>
        <w:rPr>
          <w:color w:val="000000"/>
          <w:szCs w:val="23"/>
        </w:rPr>
        <w:t>原始支出憑證：</w:t>
      </w:r>
      <w:r>
        <w:rPr>
          <w:rFonts w:hint="eastAsia"/>
          <w:color w:val="000000"/>
          <w:szCs w:val="23"/>
        </w:rPr>
        <w:t>先</w:t>
      </w:r>
      <w:r>
        <w:rPr>
          <w:color w:val="000000"/>
          <w:szCs w:val="23"/>
        </w:rPr>
        <w:t>經受補助單位負責人（</w:t>
      </w:r>
      <w:r>
        <w:rPr>
          <w:rFonts w:hint="eastAsia"/>
          <w:color w:val="000000"/>
          <w:szCs w:val="23"/>
        </w:rPr>
        <w:t>或代表人</w:t>
      </w:r>
      <w:r>
        <w:rPr>
          <w:color w:val="000000"/>
          <w:szCs w:val="23"/>
        </w:rPr>
        <w:t>）及會計人員審核</w:t>
      </w:r>
      <w:r>
        <w:rPr>
          <w:rFonts w:hint="eastAsia"/>
          <w:color w:val="000000"/>
          <w:szCs w:val="23"/>
        </w:rPr>
        <w:t>。</w:t>
      </w:r>
    </w:p>
    <w:p w:rsidR="008A383C" w:rsidRDefault="008A383C">
      <w:pPr>
        <w:numPr>
          <w:ilvl w:val="3"/>
          <w:numId w:val="10"/>
        </w:numPr>
        <w:snapToGrid w:val="0"/>
        <w:spacing w:line="180" w:lineRule="atLeast"/>
        <w:jc w:val="both"/>
        <w:rPr>
          <w:rFonts w:ascii="標楷體" w:eastAsia="標楷體" w:hAnsi="標楷體" w:hint="eastAsia"/>
          <w:color w:val="000000"/>
          <w:szCs w:val="23"/>
        </w:rPr>
      </w:pPr>
      <w:r>
        <w:rPr>
          <w:rFonts w:ascii="標楷體" w:eastAsia="標楷體" w:hAnsi="標楷體"/>
          <w:color w:val="000000"/>
          <w:szCs w:val="23"/>
        </w:rPr>
        <w:t>機票款</w:t>
      </w:r>
      <w:r>
        <w:rPr>
          <w:rFonts w:ascii="標楷體" w:eastAsia="標楷體" w:hAnsi="標楷體" w:hint="eastAsia"/>
          <w:color w:val="000000"/>
          <w:szCs w:val="23"/>
        </w:rPr>
        <w:t>補助核定</w:t>
      </w:r>
      <w:r>
        <w:rPr>
          <w:rFonts w:ascii="標楷體" w:eastAsia="標楷體" w:hAnsi="標楷體"/>
          <w:color w:val="000000"/>
          <w:szCs w:val="23"/>
        </w:rPr>
        <w:t>者：檢附機票</w:t>
      </w:r>
      <w:r>
        <w:rPr>
          <w:rFonts w:ascii="標楷體" w:eastAsia="標楷體" w:hAnsi="標楷體" w:hint="eastAsia"/>
          <w:color w:val="000000"/>
          <w:szCs w:val="23"/>
        </w:rPr>
        <w:t>存</w:t>
      </w:r>
      <w:r>
        <w:rPr>
          <w:rFonts w:ascii="標楷體" w:eastAsia="標楷體" w:hAnsi="標楷體"/>
          <w:color w:val="000000"/>
          <w:szCs w:val="23"/>
        </w:rPr>
        <w:t>根及旅行社代收轉付收據</w:t>
      </w:r>
      <w:r>
        <w:rPr>
          <w:rFonts w:ascii="標楷體" w:eastAsia="標楷體" w:hAnsi="標楷體" w:hint="eastAsia"/>
          <w:color w:val="000000"/>
          <w:szCs w:val="23"/>
        </w:rPr>
        <w:t>及登機證存根。</w:t>
      </w:r>
    </w:p>
    <w:p w:rsidR="008A383C" w:rsidRDefault="008A383C">
      <w:pPr>
        <w:numPr>
          <w:ilvl w:val="3"/>
          <w:numId w:val="10"/>
        </w:numPr>
        <w:snapToGrid w:val="0"/>
        <w:spacing w:line="180" w:lineRule="atLeast"/>
        <w:jc w:val="both"/>
        <w:rPr>
          <w:rFonts w:ascii="標楷體" w:eastAsia="標楷體" w:hAnsi="標楷體" w:hint="eastAsia"/>
          <w:color w:val="000000"/>
          <w:szCs w:val="23"/>
        </w:rPr>
      </w:pPr>
      <w:r>
        <w:rPr>
          <w:rFonts w:ascii="標楷體" w:eastAsia="標楷體" w:hAnsi="標楷體" w:hint="eastAsia"/>
          <w:color w:val="000000"/>
          <w:szCs w:val="23"/>
        </w:rPr>
        <w:t>生活費用補助核定者，應檢附國外出差旅費報告表。</w:t>
      </w:r>
    </w:p>
    <w:p w:rsidR="008A383C" w:rsidRDefault="008A383C">
      <w:pPr>
        <w:numPr>
          <w:ilvl w:val="2"/>
          <w:numId w:val="10"/>
        </w:numPr>
        <w:snapToGrid w:val="0"/>
        <w:spacing w:line="180" w:lineRule="atLeast"/>
        <w:jc w:val="both"/>
        <w:rPr>
          <w:rFonts w:ascii="標楷體" w:eastAsia="標楷體" w:hAnsi="標楷體" w:hint="eastAsia"/>
          <w:color w:val="000000"/>
          <w:szCs w:val="23"/>
        </w:rPr>
      </w:pPr>
      <w:r>
        <w:rPr>
          <w:rFonts w:ascii="標楷體" w:eastAsia="標楷體" w:hAnsi="標楷體"/>
          <w:color w:val="000000"/>
          <w:szCs w:val="23"/>
        </w:rPr>
        <w:t>出席會議心得報告</w:t>
      </w:r>
      <w:r>
        <w:rPr>
          <w:rFonts w:ascii="標楷體" w:eastAsia="標楷體" w:hAnsi="標楷體" w:hint="eastAsia"/>
          <w:color w:val="000000"/>
          <w:szCs w:val="23"/>
        </w:rPr>
        <w:t>。其內容包括會議歷史背景、議程內容主題、與會國家（地區）及人數、主辦單位負責人或承辦人聯絡方式、發表論文及與會學者交流情形、心得及建議事項、未來展望、下屆舉辦時地等內容及會議相關照片。</w:t>
      </w:r>
    </w:p>
    <w:p w:rsidR="008A383C" w:rsidRDefault="008A383C">
      <w:pPr>
        <w:numPr>
          <w:ilvl w:val="2"/>
          <w:numId w:val="10"/>
        </w:numPr>
        <w:snapToGrid w:val="0"/>
        <w:spacing w:line="180" w:lineRule="atLeast"/>
        <w:jc w:val="both"/>
        <w:rPr>
          <w:rFonts w:ascii="標楷體" w:eastAsia="標楷體" w:hAnsi="標楷體" w:hint="eastAsia"/>
          <w:color w:val="000000"/>
          <w:szCs w:val="23"/>
        </w:rPr>
      </w:pPr>
      <w:r>
        <w:rPr>
          <w:rFonts w:ascii="標楷體" w:eastAsia="標楷體" w:hAnsi="標楷體" w:hint="eastAsia"/>
          <w:color w:val="000000"/>
          <w:szCs w:val="23"/>
        </w:rPr>
        <w:t>其他</w:t>
      </w:r>
      <w:proofErr w:type="gramStart"/>
      <w:r>
        <w:rPr>
          <w:rFonts w:ascii="標楷體" w:eastAsia="標楷體" w:hAnsi="標楷體" w:hint="eastAsia"/>
          <w:color w:val="000000"/>
          <w:szCs w:val="23"/>
        </w:rPr>
        <w:t>經本署指定</w:t>
      </w:r>
      <w:proofErr w:type="gramEnd"/>
      <w:r>
        <w:rPr>
          <w:rFonts w:ascii="標楷體" w:eastAsia="標楷體" w:hAnsi="標楷體" w:hint="eastAsia"/>
          <w:color w:val="000000"/>
          <w:szCs w:val="23"/>
        </w:rPr>
        <w:t>文件。</w:t>
      </w:r>
    </w:p>
    <w:p w:rsidR="008A383C" w:rsidRDefault="008A383C">
      <w:pPr>
        <w:widowControl/>
        <w:numPr>
          <w:ilvl w:val="0"/>
          <w:numId w:val="15"/>
        </w:numPr>
        <w:snapToGrid w:val="0"/>
        <w:spacing w:line="240" w:lineRule="atLeast"/>
        <w:ind w:hanging="764"/>
        <w:rPr>
          <w:rFonts w:ascii="標楷體" w:eastAsia="標楷體" w:hAnsi="標楷體" w:hint="eastAsia"/>
          <w:color w:val="000000"/>
        </w:rPr>
      </w:pPr>
      <w:r>
        <w:rPr>
          <w:rFonts w:ascii="標楷體" w:eastAsia="標楷體" w:hAnsi="標楷體" w:hint="eastAsia"/>
          <w:color w:val="000000"/>
        </w:rPr>
        <w:t>撥款</w:t>
      </w:r>
      <w:proofErr w:type="gramStart"/>
      <w:r>
        <w:rPr>
          <w:rFonts w:ascii="標楷體" w:eastAsia="標楷體" w:hAnsi="標楷體" w:hint="eastAsia"/>
          <w:color w:val="000000"/>
        </w:rPr>
        <w:t>所附各該</w:t>
      </w:r>
      <w:proofErr w:type="gramEnd"/>
      <w:r>
        <w:rPr>
          <w:rFonts w:ascii="標楷體" w:eastAsia="標楷體" w:hAnsi="標楷體" w:hint="eastAsia"/>
          <w:color w:val="000000"/>
        </w:rPr>
        <w:t>領據、憑證或出席會議心得</w:t>
      </w:r>
      <w:r>
        <w:rPr>
          <w:rFonts w:ascii="標楷體" w:eastAsia="標楷體" w:hAnsi="標楷體" w:hint="eastAsia"/>
          <w:color w:val="000000"/>
          <w:szCs w:val="23"/>
        </w:rPr>
        <w:t>報告</w:t>
      </w:r>
      <w:proofErr w:type="gramStart"/>
      <w:r>
        <w:rPr>
          <w:rFonts w:ascii="標楷體" w:eastAsia="標楷體" w:hAnsi="標楷體" w:hint="eastAsia"/>
          <w:color w:val="000000"/>
        </w:rPr>
        <w:t>經本署審核</w:t>
      </w:r>
      <w:proofErr w:type="gramEnd"/>
      <w:r>
        <w:rPr>
          <w:rFonts w:ascii="標楷體" w:eastAsia="標楷體" w:hAnsi="標楷體" w:hint="eastAsia"/>
          <w:color w:val="000000"/>
        </w:rPr>
        <w:t>而有補正之必要者，</w:t>
      </w:r>
      <w:proofErr w:type="gramStart"/>
      <w:r>
        <w:rPr>
          <w:rFonts w:ascii="標楷體" w:eastAsia="標楷體" w:hAnsi="標楷體" w:hint="eastAsia"/>
          <w:color w:val="000000"/>
        </w:rPr>
        <w:t>本署得</w:t>
      </w:r>
      <w:proofErr w:type="gramEnd"/>
      <w:r>
        <w:rPr>
          <w:rFonts w:ascii="標楷體" w:eastAsia="標楷體" w:hAnsi="標楷體" w:hint="eastAsia"/>
          <w:color w:val="000000"/>
        </w:rPr>
        <w:t>通知各該受補助單位或受補助人依本辦法及本要點規定補正後，再行辦理經費核撥。</w:t>
      </w:r>
    </w:p>
    <w:p w:rsidR="008A383C" w:rsidRDefault="008A383C">
      <w:pPr>
        <w:pStyle w:val="3"/>
        <w:snapToGrid w:val="0"/>
        <w:spacing w:line="240" w:lineRule="atLeast"/>
        <w:ind w:leftChars="300" w:left="720" w:firstLineChars="0" w:firstLine="0"/>
        <w:rPr>
          <w:rFonts w:cs="新細明體" w:hint="eastAsia"/>
          <w:color w:val="000000"/>
        </w:rPr>
      </w:pPr>
      <w:r>
        <w:rPr>
          <w:rFonts w:hint="eastAsia"/>
          <w:color w:val="000000"/>
        </w:rPr>
        <w:t>前項第二款情形而其逾期未補正或補正後仍未見改善者，</w:t>
      </w:r>
      <w:proofErr w:type="gramStart"/>
      <w:r>
        <w:rPr>
          <w:rFonts w:hint="eastAsia"/>
          <w:color w:val="000000"/>
        </w:rPr>
        <w:t>本署得</w:t>
      </w:r>
      <w:proofErr w:type="gramEnd"/>
      <w:r>
        <w:rPr>
          <w:rFonts w:hint="eastAsia"/>
          <w:color w:val="000000"/>
        </w:rPr>
        <w:t>視其情節輕重而撤銷補助一部或全部。</w:t>
      </w:r>
    </w:p>
    <w:p w:rsidR="008A383C" w:rsidRDefault="008A383C">
      <w:pPr>
        <w:numPr>
          <w:ilvl w:val="0"/>
          <w:numId w:val="10"/>
        </w:numPr>
        <w:spacing w:beforeLines="50" w:before="180"/>
        <w:rPr>
          <w:rFonts w:ascii="標楷體" w:eastAsia="標楷體" w:hAnsi="標楷體" w:hint="eastAsia"/>
        </w:rPr>
      </w:pPr>
      <w:r>
        <w:rPr>
          <w:rFonts w:ascii="標楷體" w:eastAsia="標楷體" w:hAnsi="標楷體"/>
          <w:color w:val="000000"/>
          <w:szCs w:val="23"/>
        </w:rPr>
        <w:t>經依本</w:t>
      </w:r>
      <w:r>
        <w:rPr>
          <w:rFonts w:ascii="標楷體" w:eastAsia="標楷體" w:hAnsi="標楷體" w:hint="eastAsia"/>
          <w:color w:val="000000"/>
          <w:szCs w:val="23"/>
        </w:rPr>
        <w:t>要點</w:t>
      </w:r>
      <w:r>
        <w:rPr>
          <w:rFonts w:ascii="標楷體" w:eastAsia="標楷體" w:hAnsi="標楷體"/>
          <w:color w:val="000000"/>
          <w:szCs w:val="23"/>
        </w:rPr>
        <w:t>核定補助</w:t>
      </w:r>
      <w:r>
        <w:rPr>
          <w:rFonts w:ascii="標楷體" w:eastAsia="標楷體" w:hAnsi="標楷體" w:hint="eastAsia"/>
          <w:color w:val="000000"/>
          <w:szCs w:val="23"/>
        </w:rPr>
        <w:t>而嗣後</w:t>
      </w:r>
      <w:r>
        <w:rPr>
          <w:rFonts w:ascii="標楷體" w:eastAsia="標楷體" w:hAnsi="標楷體"/>
          <w:color w:val="000000"/>
          <w:szCs w:val="23"/>
        </w:rPr>
        <w:t>有行程</w:t>
      </w:r>
      <w:r>
        <w:rPr>
          <w:rFonts w:ascii="標楷體" w:eastAsia="標楷體" w:hAnsi="標楷體" w:hint="eastAsia"/>
          <w:color w:val="000000"/>
          <w:szCs w:val="23"/>
        </w:rPr>
        <w:t>變更</w:t>
      </w:r>
      <w:r>
        <w:rPr>
          <w:rFonts w:ascii="標楷體" w:eastAsia="標楷體" w:hAnsi="標楷體"/>
          <w:color w:val="000000"/>
          <w:szCs w:val="23"/>
        </w:rPr>
        <w:t>或取消出席會議者，應</w:t>
      </w:r>
      <w:r>
        <w:rPr>
          <w:rFonts w:ascii="標楷體" w:eastAsia="標楷體" w:hAnsi="標楷體" w:hint="eastAsia"/>
          <w:color w:val="000000"/>
          <w:szCs w:val="23"/>
        </w:rPr>
        <w:t>由受補助人或受補助單位</w:t>
      </w:r>
      <w:r>
        <w:rPr>
          <w:rFonts w:ascii="標楷體" w:eastAsia="標楷體" w:hAnsi="標楷體"/>
          <w:color w:val="000000"/>
          <w:szCs w:val="23"/>
        </w:rPr>
        <w:t>先</w:t>
      </w:r>
      <w:r>
        <w:rPr>
          <w:rFonts w:ascii="標楷體" w:eastAsia="標楷體" w:hAnsi="標楷體" w:hint="eastAsia"/>
          <w:color w:val="000000"/>
          <w:szCs w:val="23"/>
        </w:rPr>
        <w:t>行</w:t>
      </w:r>
      <w:proofErr w:type="gramStart"/>
      <w:r>
        <w:rPr>
          <w:rFonts w:ascii="標楷體" w:eastAsia="標楷體" w:hAnsi="標楷體"/>
          <w:color w:val="000000"/>
          <w:szCs w:val="23"/>
        </w:rPr>
        <w:t>報本</w:t>
      </w:r>
      <w:r>
        <w:rPr>
          <w:rFonts w:ascii="標楷體" w:eastAsia="標楷體" w:hAnsi="標楷體" w:hint="eastAsia"/>
          <w:color w:val="000000"/>
          <w:szCs w:val="23"/>
        </w:rPr>
        <w:t>署</w:t>
      </w:r>
      <w:r>
        <w:rPr>
          <w:rFonts w:ascii="標楷體" w:eastAsia="標楷體" w:hAnsi="標楷體"/>
          <w:color w:val="000000"/>
          <w:szCs w:val="23"/>
        </w:rPr>
        <w:t>備查</w:t>
      </w:r>
      <w:proofErr w:type="gramEnd"/>
      <w:r>
        <w:rPr>
          <w:rFonts w:ascii="標楷體" w:eastAsia="標楷體" w:hAnsi="標楷體"/>
          <w:color w:val="000000"/>
          <w:szCs w:val="23"/>
        </w:rPr>
        <w:t>；</w:t>
      </w:r>
      <w:r>
        <w:rPr>
          <w:rFonts w:ascii="標楷體" w:eastAsia="標楷體" w:hAnsi="標楷體" w:hint="eastAsia"/>
          <w:color w:val="000000"/>
          <w:szCs w:val="23"/>
        </w:rPr>
        <w:t>其</w:t>
      </w:r>
      <w:r>
        <w:rPr>
          <w:rFonts w:ascii="標楷體" w:eastAsia="標楷體" w:hAnsi="標楷體"/>
          <w:color w:val="000000"/>
          <w:szCs w:val="23"/>
        </w:rPr>
        <w:t>未依會議行程出席會議</w:t>
      </w:r>
      <w:r>
        <w:rPr>
          <w:rFonts w:ascii="標楷體" w:eastAsia="標楷體" w:hAnsi="標楷體" w:hint="eastAsia"/>
          <w:color w:val="000000"/>
          <w:szCs w:val="23"/>
        </w:rPr>
        <w:t>而</w:t>
      </w:r>
      <w:r>
        <w:rPr>
          <w:rFonts w:ascii="標楷體" w:eastAsia="標楷體" w:hAnsi="標楷體"/>
          <w:color w:val="000000"/>
          <w:szCs w:val="23"/>
        </w:rPr>
        <w:t>經查屬實者，</w:t>
      </w:r>
      <w:proofErr w:type="gramStart"/>
      <w:r>
        <w:rPr>
          <w:rFonts w:ascii="標楷體" w:eastAsia="標楷體" w:hAnsi="標楷體"/>
          <w:color w:val="000000"/>
          <w:szCs w:val="23"/>
        </w:rPr>
        <w:t>本</w:t>
      </w:r>
      <w:r>
        <w:rPr>
          <w:rFonts w:ascii="標楷體" w:eastAsia="標楷體" w:hAnsi="標楷體" w:hint="eastAsia"/>
          <w:color w:val="000000"/>
          <w:szCs w:val="23"/>
        </w:rPr>
        <w:t>署對於</w:t>
      </w:r>
      <w:proofErr w:type="gramEnd"/>
      <w:r>
        <w:rPr>
          <w:rFonts w:ascii="標楷體" w:eastAsia="標楷體" w:hAnsi="標楷體"/>
          <w:color w:val="000000"/>
          <w:szCs w:val="23"/>
        </w:rPr>
        <w:t>其</w:t>
      </w:r>
      <w:r>
        <w:rPr>
          <w:rFonts w:ascii="標楷體" w:eastAsia="標楷體" w:hAnsi="標楷體" w:hint="eastAsia"/>
          <w:color w:val="000000"/>
          <w:szCs w:val="23"/>
        </w:rPr>
        <w:t>爾後</w:t>
      </w:r>
      <w:r>
        <w:rPr>
          <w:rFonts w:ascii="標楷體" w:eastAsia="標楷體" w:hAnsi="標楷體"/>
          <w:color w:val="000000"/>
          <w:szCs w:val="23"/>
        </w:rPr>
        <w:t>申請補助</w:t>
      </w:r>
      <w:r>
        <w:rPr>
          <w:rFonts w:ascii="標楷體" w:eastAsia="標楷體" w:hAnsi="標楷體" w:hint="eastAsia"/>
          <w:color w:val="000000"/>
          <w:szCs w:val="23"/>
        </w:rPr>
        <w:t>應予駁回</w:t>
      </w:r>
      <w:r>
        <w:rPr>
          <w:rFonts w:ascii="標楷體" w:eastAsia="標楷體" w:hAnsi="標楷體"/>
          <w:color w:val="000000"/>
          <w:szCs w:val="23"/>
        </w:rPr>
        <w:t>，並函知所屬服務單位或就讀學校</w:t>
      </w:r>
      <w:r>
        <w:rPr>
          <w:rFonts w:ascii="標楷體" w:eastAsia="標楷體" w:hAnsi="標楷體" w:hint="eastAsia"/>
          <w:color w:val="000000"/>
          <w:szCs w:val="28"/>
        </w:rPr>
        <w:t>。</w:t>
      </w:r>
    </w:p>
    <w:p w:rsidR="008A383C" w:rsidRDefault="008A383C">
      <w:pPr>
        <w:numPr>
          <w:ilvl w:val="0"/>
          <w:numId w:val="10"/>
        </w:numPr>
        <w:spacing w:beforeLines="50" w:before="180"/>
        <w:rPr>
          <w:rFonts w:ascii="標楷體" w:eastAsia="標楷體" w:hAnsi="標楷體" w:hint="eastAsia"/>
        </w:rPr>
      </w:pPr>
      <w:r>
        <w:rPr>
          <w:rFonts w:ascii="標楷體" w:eastAsia="標楷體" w:hAnsi="標楷體" w:hint="eastAsia"/>
          <w:color w:val="000000"/>
          <w:szCs w:val="28"/>
        </w:rPr>
        <w:t>本要點審查人員</w:t>
      </w:r>
      <w:r>
        <w:rPr>
          <w:rFonts w:ascii="標楷體" w:eastAsia="標楷體" w:hAnsi="標楷體" w:hint="eastAsia"/>
          <w:szCs w:val="20"/>
        </w:rPr>
        <w:t>所需審查經費，</w:t>
      </w:r>
      <w:proofErr w:type="gramStart"/>
      <w:r>
        <w:rPr>
          <w:rFonts w:ascii="標楷體" w:eastAsia="標楷體" w:hAnsi="標楷體" w:hint="eastAsia"/>
          <w:szCs w:val="20"/>
        </w:rPr>
        <w:t>由本署相關</w:t>
      </w:r>
      <w:proofErr w:type="gramEnd"/>
      <w:r>
        <w:rPr>
          <w:rFonts w:ascii="標楷體" w:eastAsia="標楷體" w:hAnsi="標楷體" w:hint="eastAsia"/>
          <w:szCs w:val="20"/>
        </w:rPr>
        <w:t>預算項下支應。</w:t>
      </w: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rPr>
          <w:rFonts w:ascii="標楷體" w:eastAsia="標楷體" w:hAnsi="標楷體" w:hint="eastAsia"/>
          <w:szCs w:val="20"/>
        </w:rPr>
      </w:pPr>
    </w:p>
    <w:p w:rsidR="008A383C" w:rsidRDefault="008A383C">
      <w:pPr>
        <w:pStyle w:val="a3"/>
        <w:tabs>
          <w:tab w:val="left" w:pos="4680"/>
        </w:tabs>
        <w:rPr>
          <w:rFonts w:hint="eastAsia"/>
          <w:color w:val="000000"/>
          <w:sz w:val="28"/>
        </w:rPr>
      </w:pPr>
      <w:r>
        <w:rPr>
          <w:rFonts w:hint="eastAsia"/>
          <w:b/>
          <w:bCs/>
          <w:color w:val="000000"/>
          <w:sz w:val="28"/>
        </w:rPr>
        <w:lastRenderedPageBreak/>
        <w:t>附件</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
        <w:gridCol w:w="729"/>
        <w:gridCol w:w="759"/>
        <w:gridCol w:w="640"/>
        <w:gridCol w:w="518"/>
        <w:gridCol w:w="1185"/>
        <w:gridCol w:w="313"/>
        <w:gridCol w:w="615"/>
        <w:gridCol w:w="146"/>
        <w:gridCol w:w="3277"/>
      </w:tblGrid>
      <w:tr w:rsidR="008A383C">
        <w:tblPrEx>
          <w:tblCellMar>
            <w:top w:w="0" w:type="dxa"/>
            <w:bottom w:w="0" w:type="dxa"/>
          </w:tblCellMar>
        </w:tblPrEx>
        <w:trPr>
          <w:cantSplit/>
          <w:trHeight w:val="553"/>
        </w:trPr>
        <w:tc>
          <w:tcPr>
            <w:tcW w:w="9180" w:type="dxa"/>
            <w:gridSpan w:val="10"/>
            <w:vAlign w:val="center"/>
          </w:tcPr>
          <w:p w:rsidR="008A383C" w:rsidRDefault="008A383C">
            <w:pPr>
              <w:pStyle w:val="a3"/>
              <w:tabs>
                <w:tab w:val="left" w:pos="4680"/>
              </w:tabs>
              <w:jc w:val="center"/>
              <w:rPr>
                <w:rFonts w:hint="eastAsia"/>
                <w:b/>
                <w:bCs/>
                <w:color w:val="000000"/>
                <w:sz w:val="40"/>
              </w:rPr>
            </w:pPr>
            <w:r>
              <w:rPr>
                <w:rFonts w:hint="eastAsia"/>
                <w:b/>
                <w:bCs/>
                <w:color w:val="000000"/>
                <w:sz w:val="40"/>
              </w:rPr>
              <w:t>教育部體育署</w:t>
            </w:r>
          </w:p>
          <w:p w:rsidR="008A383C" w:rsidRDefault="008A383C">
            <w:pPr>
              <w:pStyle w:val="a3"/>
              <w:tabs>
                <w:tab w:val="left" w:pos="4680"/>
              </w:tabs>
              <w:jc w:val="center"/>
              <w:rPr>
                <w:rFonts w:hint="eastAsia"/>
                <w:b/>
                <w:bCs/>
                <w:color w:val="000000"/>
                <w:sz w:val="40"/>
              </w:rPr>
            </w:pPr>
            <w:r>
              <w:rPr>
                <w:rFonts w:hint="eastAsia"/>
                <w:b/>
                <w:bCs/>
                <w:color w:val="000000"/>
                <w:sz w:val="36"/>
              </w:rPr>
              <w:t>○○年</w:t>
            </w:r>
            <w:r>
              <w:rPr>
                <w:rFonts w:hint="eastAsia"/>
                <w:b/>
                <w:bCs/>
                <w:color w:val="000000"/>
                <w:sz w:val="40"/>
              </w:rPr>
              <w:t>度體育學者專家出席國際會議經費補助申請書</w:t>
            </w:r>
          </w:p>
        </w:tc>
      </w:tr>
      <w:tr w:rsidR="008A383C">
        <w:tblPrEx>
          <w:tblCellMar>
            <w:top w:w="0" w:type="dxa"/>
            <w:bottom w:w="0" w:type="dxa"/>
          </w:tblCellMar>
        </w:tblPrEx>
        <w:trPr>
          <w:cantSplit/>
          <w:trHeight w:val="553"/>
        </w:trPr>
        <w:tc>
          <w:tcPr>
            <w:tcW w:w="3126" w:type="dxa"/>
            <w:gridSpan w:val="4"/>
            <w:vAlign w:val="center"/>
          </w:tcPr>
          <w:p w:rsidR="008A383C" w:rsidRDefault="008A383C">
            <w:pPr>
              <w:tabs>
                <w:tab w:val="left" w:pos="420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申請人姓名</w:t>
            </w:r>
          </w:p>
        </w:tc>
        <w:tc>
          <w:tcPr>
            <w:tcW w:w="6054" w:type="dxa"/>
            <w:gridSpan w:val="6"/>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任職單位或就讀學校名稱</w:t>
            </w:r>
          </w:p>
        </w:tc>
      </w:tr>
      <w:tr w:rsidR="008A383C">
        <w:tblPrEx>
          <w:tblCellMar>
            <w:top w:w="0" w:type="dxa"/>
            <w:bottom w:w="0" w:type="dxa"/>
          </w:tblCellMar>
        </w:tblPrEx>
        <w:trPr>
          <w:cantSplit/>
          <w:trHeight w:val="505"/>
        </w:trPr>
        <w:tc>
          <w:tcPr>
            <w:tcW w:w="3126" w:type="dxa"/>
            <w:gridSpan w:val="4"/>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p>
        </w:tc>
        <w:tc>
          <w:tcPr>
            <w:tcW w:w="6054" w:type="dxa"/>
            <w:gridSpan w:val="6"/>
            <w:vAlign w:val="center"/>
          </w:tcPr>
          <w:p w:rsidR="008A383C" w:rsidRDefault="008A383C">
            <w:pPr>
              <w:tabs>
                <w:tab w:val="left" w:pos="4680"/>
              </w:tabs>
              <w:snapToGrid w:val="0"/>
              <w:spacing w:line="240" w:lineRule="atLeast"/>
              <w:jc w:val="center"/>
              <w:rPr>
                <w:rFonts w:ascii="標楷體" w:eastAsia="標楷體" w:hAnsi="標楷體" w:hint="eastAsia"/>
                <w:color w:val="000000"/>
              </w:rPr>
            </w:pPr>
          </w:p>
        </w:tc>
      </w:tr>
      <w:tr w:rsidR="008A383C">
        <w:tblPrEx>
          <w:tblCellMar>
            <w:top w:w="0" w:type="dxa"/>
            <w:bottom w:w="0" w:type="dxa"/>
          </w:tblCellMar>
        </w:tblPrEx>
        <w:trPr>
          <w:cantSplit/>
          <w:trHeight w:val="541"/>
        </w:trPr>
        <w:tc>
          <w:tcPr>
            <w:tcW w:w="998" w:type="dxa"/>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地址</w:t>
            </w:r>
          </w:p>
        </w:tc>
        <w:tc>
          <w:tcPr>
            <w:tcW w:w="3831" w:type="dxa"/>
            <w:gridSpan w:val="5"/>
            <w:vAlign w:val="center"/>
          </w:tcPr>
          <w:p w:rsidR="008A383C" w:rsidRDefault="008A383C">
            <w:pPr>
              <w:tabs>
                <w:tab w:val="left" w:pos="4680"/>
              </w:tabs>
              <w:snapToGrid w:val="0"/>
              <w:spacing w:line="240" w:lineRule="atLeast"/>
              <w:rPr>
                <w:rFonts w:ascii="標楷體" w:eastAsia="標楷體" w:hAnsi="標楷體" w:hint="eastAsia"/>
                <w:color w:val="000000"/>
              </w:rPr>
            </w:pPr>
          </w:p>
        </w:tc>
        <w:tc>
          <w:tcPr>
            <w:tcW w:w="928"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電話</w:t>
            </w:r>
          </w:p>
        </w:tc>
        <w:tc>
          <w:tcPr>
            <w:tcW w:w="3423" w:type="dxa"/>
            <w:gridSpan w:val="2"/>
            <w:vAlign w:val="center"/>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521"/>
        </w:trPr>
        <w:tc>
          <w:tcPr>
            <w:tcW w:w="1727" w:type="dxa"/>
            <w:gridSpan w:val="2"/>
            <w:vMerge w:val="restart"/>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會議地點</w:t>
            </w:r>
          </w:p>
        </w:tc>
        <w:tc>
          <w:tcPr>
            <w:tcW w:w="759" w:type="dxa"/>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國家</w:t>
            </w:r>
          </w:p>
        </w:tc>
        <w:tc>
          <w:tcPr>
            <w:tcW w:w="2343" w:type="dxa"/>
            <w:gridSpan w:val="3"/>
            <w:vAlign w:val="center"/>
          </w:tcPr>
          <w:p w:rsidR="008A383C" w:rsidRDefault="008A383C">
            <w:pPr>
              <w:tabs>
                <w:tab w:val="left" w:pos="4680"/>
              </w:tabs>
              <w:snapToGrid w:val="0"/>
              <w:spacing w:line="240" w:lineRule="atLeast"/>
              <w:jc w:val="center"/>
              <w:rPr>
                <w:rFonts w:ascii="標楷體" w:eastAsia="標楷體" w:hAnsi="標楷體" w:hint="eastAsia"/>
                <w:color w:val="000000"/>
              </w:rPr>
            </w:pPr>
          </w:p>
        </w:tc>
        <w:tc>
          <w:tcPr>
            <w:tcW w:w="928" w:type="dxa"/>
            <w:gridSpan w:val="2"/>
            <w:tcBorders>
              <w:bottom w:val="single" w:sz="4" w:space="0" w:color="auto"/>
            </w:tcBorders>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主辦單位</w:t>
            </w:r>
          </w:p>
        </w:tc>
        <w:tc>
          <w:tcPr>
            <w:tcW w:w="3423" w:type="dxa"/>
            <w:gridSpan w:val="2"/>
            <w:tcBorders>
              <w:bottom w:val="single" w:sz="4" w:space="0" w:color="auto"/>
            </w:tcBorders>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543"/>
        </w:trPr>
        <w:tc>
          <w:tcPr>
            <w:tcW w:w="1727" w:type="dxa"/>
            <w:gridSpan w:val="2"/>
            <w:vMerge/>
          </w:tcPr>
          <w:p w:rsidR="008A383C" w:rsidRDefault="008A383C">
            <w:pPr>
              <w:tabs>
                <w:tab w:val="left" w:pos="4680"/>
              </w:tabs>
              <w:snapToGrid w:val="0"/>
              <w:spacing w:line="240" w:lineRule="atLeast"/>
              <w:jc w:val="distribute"/>
              <w:rPr>
                <w:rFonts w:ascii="標楷體" w:eastAsia="標楷體" w:hAnsi="標楷體" w:hint="eastAsia"/>
                <w:color w:val="000000"/>
              </w:rPr>
            </w:pPr>
          </w:p>
        </w:tc>
        <w:tc>
          <w:tcPr>
            <w:tcW w:w="759" w:type="dxa"/>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城市</w:t>
            </w:r>
          </w:p>
        </w:tc>
        <w:tc>
          <w:tcPr>
            <w:tcW w:w="2343" w:type="dxa"/>
            <w:gridSpan w:val="3"/>
            <w:vAlign w:val="center"/>
          </w:tcPr>
          <w:p w:rsidR="008A383C" w:rsidRDefault="008A383C">
            <w:pPr>
              <w:tabs>
                <w:tab w:val="left" w:pos="4680"/>
              </w:tabs>
              <w:snapToGrid w:val="0"/>
              <w:spacing w:line="240" w:lineRule="atLeast"/>
              <w:jc w:val="center"/>
              <w:rPr>
                <w:rFonts w:ascii="標楷體" w:eastAsia="標楷體" w:hAnsi="標楷體" w:hint="eastAsia"/>
                <w:color w:val="000000"/>
              </w:rPr>
            </w:pPr>
          </w:p>
        </w:tc>
        <w:tc>
          <w:tcPr>
            <w:tcW w:w="928" w:type="dxa"/>
            <w:gridSpan w:val="2"/>
            <w:tcBorders>
              <w:top w:val="single" w:sz="4" w:space="0" w:color="auto"/>
            </w:tcBorders>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協辦單位</w:t>
            </w:r>
          </w:p>
        </w:tc>
        <w:tc>
          <w:tcPr>
            <w:tcW w:w="3423" w:type="dxa"/>
            <w:gridSpan w:val="2"/>
            <w:tcBorders>
              <w:top w:val="single" w:sz="4" w:space="0" w:color="auto"/>
            </w:tcBorders>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498"/>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會議名稱</w:t>
            </w:r>
          </w:p>
        </w:tc>
        <w:tc>
          <w:tcPr>
            <w:tcW w:w="7453" w:type="dxa"/>
            <w:gridSpan w:val="8"/>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532"/>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會議期間</w:t>
            </w:r>
          </w:p>
        </w:tc>
        <w:tc>
          <w:tcPr>
            <w:tcW w:w="7453" w:type="dxa"/>
            <w:gridSpan w:val="8"/>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1073"/>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活動內容</w:t>
            </w:r>
          </w:p>
        </w:tc>
        <w:tc>
          <w:tcPr>
            <w:tcW w:w="7453" w:type="dxa"/>
            <w:gridSpan w:val="8"/>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1435"/>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檢附資料</w:t>
            </w:r>
          </w:p>
        </w:tc>
        <w:tc>
          <w:tcPr>
            <w:tcW w:w="7453" w:type="dxa"/>
            <w:gridSpan w:val="8"/>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cantSplit/>
          <w:trHeight w:val="673"/>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總預算</w:t>
            </w:r>
          </w:p>
        </w:tc>
        <w:tc>
          <w:tcPr>
            <w:tcW w:w="7453" w:type="dxa"/>
            <w:gridSpan w:val="8"/>
            <w:vAlign w:val="center"/>
          </w:tcPr>
          <w:p w:rsidR="008A383C" w:rsidRDefault="008A383C">
            <w:pPr>
              <w:tabs>
                <w:tab w:val="left" w:pos="4680"/>
              </w:tabs>
              <w:snapToGrid w:val="0"/>
              <w:spacing w:line="240" w:lineRule="atLeast"/>
              <w:jc w:val="both"/>
              <w:rPr>
                <w:rFonts w:ascii="標楷體" w:eastAsia="標楷體" w:hAnsi="標楷體" w:hint="eastAsia"/>
                <w:color w:val="000000"/>
              </w:rPr>
            </w:pPr>
            <w:r>
              <w:rPr>
                <w:rFonts w:ascii="標楷體" w:eastAsia="標楷體" w:hAnsi="標楷體" w:hint="eastAsia"/>
                <w:color w:val="000000"/>
              </w:rPr>
              <w:t>新臺幣</w:t>
            </w:r>
          </w:p>
        </w:tc>
      </w:tr>
      <w:tr w:rsidR="008A383C">
        <w:tblPrEx>
          <w:tblCellMar>
            <w:top w:w="0" w:type="dxa"/>
            <w:bottom w:w="0" w:type="dxa"/>
          </w:tblCellMar>
        </w:tblPrEx>
        <w:trPr>
          <w:cantSplit/>
          <w:trHeight w:val="535"/>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自籌經費</w:t>
            </w:r>
          </w:p>
        </w:tc>
        <w:tc>
          <w:tcPr>
            <w:tcW w:w="7453" w:type="dxa"/>
            <w:gridSpan w:val="8"/>
            <w:vAlign w:val="center"/>
          </w:tcPr>
          <w:p w:rsidR="008A383C" w:rsidRDefault="008A383C">
            <w:pPr>
              <w:tabs>
                <w:tab w:val="left" w:pos="4680"/>
              </w:tabs>
              <w:snapToGrid w:val="0"/>
              <w:spacing w:line="240" w:lineRule="atLeast"/>
              <w:jc w:val="both"/>
              <w:rPr>
                <w:rFonts w:ascii="標楷體" w:eastAsia="標楷體" w:hAnsi="標楷體" w:hint="eastAsia"/>
                <w:color w:val="000000"/>
              </w:rPr>
            </w:pPr>
            <w:r>
              <w:rPr>
                <w:rFonts w:ascii="標楷體" w:eastAsia="標楷體" w:hAnsi="標楷體" w:hint="eastAsia"/>
                <w:color w:val="000000"/>
              </w:rPr>
              <w:t>新臺幣</w:t>
            </w:r>
          </w:p>
        </w:tc>
      </w:tr>
      <w:tr w:rsidR="008A383C">
        <w:tblPrEx>
          <w:tblCellMar>
            <w:top w:w="0" w:type="dxa"/>
            <w:bottom w:w="0" w:type="dxa"/>
          </w:tblCellMar>
        </w:tblPrEx>
        <w:trPr>
          <w:cantSplit/>
          <w:trHeight w:val="1280"/>
        </w:trPr>
        <w:tc>
          <w:tcPr>
            <w:tcW w:w="1727" w:type="dxa"/>
            <w:gridSpan w:val="2"/>
            <w:vMerge w:val="restart"/>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申請人</w:t>
            </w:r>
          </w:p>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切結聲明</w:t>
            </w:r>
          </w:p>
        </w:tc>
        <w:tc>
          <w:tcPr>
            <w:tcW w:w="4176" w:type="dxa"/>
            <w:gridSpan w:val="7"/>
            <w:vMerge w:val="restart"/>
          </w:tcPr>
          <w:p w:rsidR="008A383C" w:rsidRDefault="008A383C">
            <w:pPr>
              <w:tabs>
                <w:tab w:val="num" w:pos="720"/>
                <w:tab w:val="left" w:pos="4680"/>
              </w:tabs>
              <w:snapToGrid w:val="0"/>
              <w:spacing w:line="24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1.申請人未以同篇論文向其他單位申請補助出席國際會議。</w:t>
            </w:r>
          </w:p>
          <w:p w:rsidR="008A383C" w:rsidRDefault="008A383C">
            <w:pPr>
              <w:tabs>
                <w:tab w:val="num" w:pos="720"/>
                <w:tab w:val="left" w:pos="4680"/>
              </w:tabs>
              <w:snapToGrid w:val="0"/>
              <w:spacing w:line="24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2.申請人所提論文之其他共同著作人均未以同篇論文提出申請經費補助。</w:t>
            </w:r>
          </w:p>
          <w:p w:rsidR="008A383C" w:rsidRDefault="008A383C">
            <w:pPr>
              <w:tabs>
                <w:tab w:val="num" w:pos="720"/>
                <w:tab w:val="left" w:pos="4680"/>
              </w:tabs>
              <w:snapToGrid w:val="0"/>
              <w:spacing w:line="24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3.申請人任職單位或就讀學校同意申請人出席前開申請之國際會議。</w:t>
            </w:r>
          </w:p>
          <w:p w:rsidR="008A383C" w:rsidRDefault="008A383C">
            <w:pPr>
              <w:tabs>
                <w:tab w:val="num" w:pos="720"/>
                <w:tab w:val="left" w:pos="4680"/>
              </w:tabs>
              <w:snapToGrid w:val="0"/>
              <w:spacing w:line="24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 xml:space="preserve">4申請人論文已獲教育部體育署（以下簡稱  貴署）補助者，  </w:t>
            </w:r>
            <w:proofErr w:type="gramStart"/>
            <w:r>
              <w:rPr>
                <w:rFonts w:ascii="標楷體" w:eastAsia="標楷體" w:hAnsi="標楷體" w:hint="eastAsia"/>
                <w:color w:val="000000"/>
              </w:rPr>
              <w:t>貴署有</w:t>
            </w:r>
            <w:proofErr w:type="gramEnd"/>
            <w:r>
              <w:rPr>
                <w:rFonts w:ascii="標楷體" w:eastAsia="標楷體" w:hAnsi="標楷體" w:hint="eastAsia"/>
                <w:color w:val="000000"/>
              </w:rPr>
              <w:t>權編纂、彙集、引用申請人論文、摘要及相關心得報告。</w:t>
            </w:r>
          </w:p>
        </w:tc>
        <w:tc>
          <w:tcPr>
            <w:tcW w:w="3277" w:type="dxa"/>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申請人簽章</w:t>
            </w:r>
          </w:p>
        </w:tc>
      </w:tr>
      <w:tr w:rsidR="008A383C">
        <w:tblPrEx>
          <w:tblCellMar>
            <w:top w:w="0" w:type="dxa"/>
            <w:bottom w:w="0" w:type="dxa"/>
          </w:tblCellMar>
        </w:tblPrEx>
        <w:trPr>
          <w:cantSplit/>
          <w:trHeight w:val="900"/>
        </w:trPr>
        <w:tc>
          <w:tcPr>
            <w:tcW w:w="1727" w:type="dxa"/>
            <w:gridSpan w:val="2"/>
            <w:vMerge/>
          </w:tcPr>
          <w:p w:rsidR="008A383C" w:rsidRDefault="008A383C">
            <w:pPr>
              <w:tabs>
                <w:tab w:val="left" w:pos="4680"/>
              </w:tabs>
              <w:snapToGrid w:val="0"/>
              <w:spacing w:line="240" w:lineRule="atLeast"/>
              <w:rPr>
                <w:rFonts w:ascii="標楷體" w:eastAsia="標楷體" w:hAnsi="標楷體" w:hint="eastAsia"/>
                <w:color w:val="000000"/>
              </w:rPr>
            </w:pPr>
          </w:p>
        </w:tc>
        <w:tc>
          <w:tcPr>
            <w:tcW w:w="4176" w:type="dxa"/>
            <w:gridSpan w:val="7"/>
            <w:vMerge/>
          </w:tcPr>
          <w:p w:rsidR="008A383C" w:rsidRDefault="008A383C">
            <w:pPr>
              <w:numPr>
                <w:ilvl w:val="0"/>
                <w:numId w:val="16"/>
              </w:numPr>
              <w:tabs>
                <w:tab w:val="num" w:pos="1692"/>
                <w:tab w:val="left" w:pos="4680"/>
              </w:tabs>
              <w:snapToGrid w:val="0"/>
              <w:spacing w:line="240" w:lineRule="atLeast"/>
              <w:rPr>
                <w:rFonts w:ascii="標楷體" w:eastAsia="標楷體" w:hAnsi="標楷體" w:hint="eastAsia"/>
                <w:color w:val="000000"/>
              </w:rPr>
            </w:pPr>
          </w:p>
        </w:tc>
        <w:tc>
          <w:tcPr>
            <w:tcW w:w="3277" w:type="dxa"/>
          </w:tcPr>
          <w:p w:rsidR="008A383C" w:rsidRDefault="008A383C">
            <w:pPr>
              <w:tabs>
                <w:tab w:val="left" w:pos="4680"/>
              </w:tabs>
              <w:snapToGrid w:val="0"/>
              <w:spacing w:line="240" w:lineRule="atLeast"/>
              <w:rPr>
                <w:rFonts w:ascii="標楷體" w:eastAsia="標楷體" w:hAnsi="標楷體" w:hint="eastAsia"/>
                <w:color w:val="000000"/>
              </w:rPr>
            </w:pPr>
          </w:p>
        </w:tc>
      </w:tr>
      <w:tr w:rsidR="008A383C">
        <w:tblPrEx>
          <w:tblCellMar>
            <w:top w:w="0" w:type="dxa"/>
            <w:bottom w:w="0" w:type="dxa"/>
          </w:tblCellMar>
        </w:tblPrEx>
        <w:trPr>
          <w:trHeight w:val="812"/>
        </w:trPr>
        <w:tc>
          <w:tcPr>
            <w:tcW w:w="1727"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申請單位</w:t>
            </w:r>
          </w:p>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印信或圖記</w:t>
            </w:r>
          </w:p>
        </w:tc>
        <w:tc>
          <w:tcPr>
            <w:tcW w:w="1917" w:type="dxa"/>
            <w:gridSpan w:val="3"/>
            <w:vAlign w:val="center"/>
          </w:tcPr>
          <w:p w:rsidR="008A383C" w:rsidRDefault="008A383C">
            <w:pPr>
              <w:tabs>
                <w:tab w:val="left" w:pos="4680"/>
              </w:tabs>
              <w:snapToGrid w:val="0"/>
              <w:spacing w:line="240" w:lineRule="atLeast"/>
              <w:jc w:val="center"/>
              <w:rPr>
                <w:rFonts w:ascii="標楷體" w:eastAsia="標楷體" w:hAnsi="標楷體" w:hint="eastAsia"/>
                <w:color w:val="000000"/>
              </w:rPr>
            </w:pPr>
          </w:p>
        </w:tc>
        <w:tc>
          <w:tcPr>
            <w:tcW w:w="1498" w:type="dxa"/>
            <w:gridSpan w:val="2"/>
            <w:vAlign w:val="center"/>
          </w:tcPr>
          <w:p w:rsidR="008A383C" w:rsidRDefault="008A383C">
            <w:pPr>
              <w:tabs>
                <w:tab w:val="left" w:pos="4680"/>
              </w:tabs>
              <w:snapToGrid w:val="0"/>
              <w:spacing w:line="240" w:lineRule="atLeast"/>
              <w:jc w:val="distribute"/>
              <w:rPr>
                <w:rFonts w:ascii="標楷體" w:eastAsia="標楷體" w:hAnsi="標楷體" w:hint="eastAsia"/>
                <w:color w:val="000000"/>
              </w:rPr>
            </w:pPr>
            <w:r>
              <w:rPr>
                <w:rFonts w:ascii="標楷體" w:eastAsia="標楷體" w:hAnsi="標楷體" w:hint="eastAsia"/>
                <w:color w:val="000000"/>
              </w:rPr>
              <w:t>負責人簽章</w:t>
            </w:r>
          </w:p>
        </w:tc>
        <w:tc>
          <w:tcPr>
            <w:tcW w:w="4038" w:type="dxa"/>
            <w:gridSpan w:val="3"/>
            <w:vAlign w:val="center"/>
          </w:tcPr>
          <w:p w:rsidR="008A383C" w:rsidRDefault="008A383C">
            <w:pPr>
              <w:tabs>
                <w:tab w:val="left" w:pos="4680"/>
              </w:tabs>
              <w:snapToGrid w:val="0"/>
              <w:spacing w:line="240" w:lineRule="atLeast"/>
              <w:jc w:val="center"/>
              <w:rPr>
                <w:rFonts w:ascii="標楷體" w:eastAsia="標楷體" w:hAnsi="標楷體" w:hint="eastAsia"/>
                <w:color w:val="000000"/>
              </w:rPr>
            </w:pPr>
          </w:p>
        </w:tc>
      </w:tr>
      <w:tr w:rsidR="008A383C">
        <w:tblPrEx>
          <w:tblCellMar>
            <w:top w:w="0" w:type="dxa"/>
            <w:bottom w:w="0" w:type="dxa"/>
          </w:tblCellMar>
        </w:tblPrEx>
        <w:trPr>
          <w:cantSplit/>
          <w:trHeight w:val="386"/>
        </w:trPr>
        <w:tc>
          <w:tcPr>
            <w:tcW w:w="9180" w:type="dxa"/>
            <w:gridSpan w:val="10"/>
            <w:vAlign w:val="center"/>
          </w:tcPr>
          <w:p w:rsidR="008A383C" w:rsidRDefault="008A383C">
            <w:pPr>
              <w:tabs>
                <w:tab w:val="left" w:pos="4455"/>
              </w:tabs>
              <w:snapToGrid w:val="0"/>
              <w:spacing w:line="240" w:lineRule="atLeast"/>
              <w:rPr>
                <w:rFonts w:ascii="標楷體" w:eastAsia="標楷體" w:hAnsi="標楷體" w:hint="eastAsia"/>
                <w:color w:val="000000"/>
              </w:rPr>
            </w:pPr>
            <w:r>
              <w:rPr>
                <w:rFonts w:ascii="標楷體" w:eastAsia="標楷體" w:hAnsi="標楷體" w:hint="eastAsia"/>
                <w:color w:val="000000"/>
              </w:rPr>
              <w:t>中華民國                年                   月                 日</w:t>
            </w:r>
          </w:p>
        </w:tc>
      </w:tr>
    </w:tbl>
    <w:p w:rsidR="008A383C" w:rsidRDefault="008A383C">
      <w:pPr>
        <w:rPr>
          <w:rFonts w:ascii="標楷體" w:eastAsia="標楷體" w:hAnsi="標楷體"/>
        </w:rPr>
      </w:pPr>
    </w:p>
    <w:sectPr w:rsidR="008A383C">
      <w:pgSz w:w="11906" w:h="16838"/>
      <w:pgMar w:top="1438" w:right="1800" w:bottom="107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C6C"/>
    <w:multiLevelType w:val="hybridMultilevel"/>
    <w:tmpl w:val="393ACDB4"/>
    <w:lvl w:ilvl="0" w:tplc="70DACC8E">
      <w:start w:val="1"/>
      <w:numFmt w:val="taiwaneseCountingThousand"/>
      <w:lvlText w:val="（%1）"/>
      <w:lvlJc w:val="left"/>
      <w:pPr>
        <w:tabs>
          <w:tab w:val="num" w:pos="1304"/>
        </w:tabs>
        <w:ind w:left="1304"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01510C"/>
    <w:multiLevelType w:val="hybridMultilevel"/>
    <w:tmpl w:val="E30ABD24"/>
    <w:lvl w:ilvl="0" w:tplc="EF064052">
      <w:start w:val="1"/>
      <w:numFmt w:val="decimal"/>
      <w:lvlText w:val="%1."/>
      <w:lvlJc w:val="left"/>
      <w:pPr>
        <w:tabs>
          <w:tab w:val="num" w:pos="1804"/>
        </w:tabs>
        <w:ind w:left="1784" w:hanging="34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8574EC8"/>
    <w:multiLevelType w:val="hybridMultilevel"/>
    <w:tmpl w:val="4E56C016"/>
    <w:lvl w:ilvl="0" w:tplc="2C1EDB66">
      <w:start w:val="1"/>
      <w:numFmt w:val="taiwaneseCountingThousand"/>
      <w:lvlText w:val="（%1）"/>
      <w:lvlJc w:val="left"/>
      <w:pPr>
        <w:tabs>
          <w:tab w:val="num" w:pos="1304"/>
        </w:tabs>
        <w:ind w:left="1304"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EC660D"/>
    <w:multiLevelType w:val="hybridMultilevel"/>
    <w:tmpl w:val="C1A42EEA"/>
    <w:lvl w:ilvl="0" w:tplc="F998E538">
      <w:start w:val="1"/>
      <w:numFmt w:val="taiwaneseCountingThousand"/>
      <w:lvlText w:val="%1、"/>
      <w:lvlJc w:val="left"/>
      <w:pPr>
        <w:tabs>
          <w:tab w:val="num" w:pos="680"/>
        </w:tabs>
        <w:ind w:left="680" w:hanging="680"/>
      </w:pPr>
      <w:rPr>
        <w:rFonts w:cs="新細明體" w:hint="eastAsia"/>
      </w:rPr>
    </w:lvl>
    <w:lvl w:ilvl="1" w:tplc="C50005F0">
      <w:start w:val="1"/>
      <w:numFmt w:val="taiwaneseCountingThousand"/>
      <w:lvlText w:val="（%2）"/>
      <w:lvlJc w:val="left"/>
      <w:pPr>
        <w:tabs>
          <w:tab w:val="num" w:pos="1395"/>
        </w:tabs>
        <w:ind w:left="1395" w:hanging="915"/>
      </w:pPr>
      <w:rPr>
        <w:rFonts w:cs="新細明體" w:hint="eastAsia"/>
      </w:rPr>
    </w:lvl>
    <w:lvl w:ilvl="2" w:tplc="3FD2C5E4">
      <w:start w:val="1"/>
      <w:numFmt w:val="decimal"/>
      <w:lvlText w:val="%3."/>
      <w:lvlJc w:val="left"/>
      <w:pPr>
        <w:tabs>
          <w:tab w:val="num" w:pos="1320"/>
        </w:tabs>
        <w:ind w:left="1320" w:hanging="360"/>
      </w:pPr>
      <w:rPr>
        <w:rFonts w:cs="新細明體" w:hint="eastAsia"/>
      </w:rPr>
    </w:lvl>
    <w:lvl w:ilvl="3" w:tplc="10222790">
      <w:start w:val="1"/>
      <w:numFmt w:val="decimal"/>
      <w:lvlText w:val="(%4)"/>
      <w:lvlJc w:val="left"/>
      <w:pPr>
        <w:tabs>
          <w:tab w:val="num" w:pos="1588"/>
        </w:tabs>
        <w:ind w:left="1588" w:hanging="454"/>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FF188A"/>
    <w:multiLevelType w:val="hybridMultilevel"/>
    <w:tmpl w:val="23E2D748"/>
    <w:lvl w:ilvl="0" w:tplc="880CCF82">
      <w:start w:val="1"/>
      <w:numFmt w:val="taiwaneseCountingThousand"/>
      <w:lvlText w:val="%1、"/>
      <w:lvlJc w:val="left"/>
      <w:pPr>
        <w:tabs>
          <w:tab w:val="num" w:pos="450"/>
        </w:tabs>
        <w:ind w:left="450" w:hanging="450"/>
      </w:pPr>
      <w:rPr>
        <w:rFonts w:cs="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A50B75"/>
    <w:multiLevelType w:val="hybridMultilevel"/>
    <w:tmpl w:val="86F29BD8"/>
    <w:lvl w:ilvl="0" w:tplc="D736E4C2">
      <w:start w:val="1"/>
      <w:numFmt w:val="taiwaneseCountingThousand"/>
      <w:lvlText w:val="（%1）"/>
      <w:lvlJc w:val="left"/>
      <w:pPr>
        <w:tabs>
          <w:tab w:val="num" w:pos="1304"/>
        </w:tabs>
        <w:ind w:left="1304" w:hanging="907"/>
      </w:pPr>
      <w:rPr>
        <w:rFonts w:cs="新細明體" w:hint="eastAsia"/>
      </w:rPr>
    </w:lvl>
    <w:lvl w:ilvl="1" w:tplc="EF064052">
      <w:start w:val="1"/>
      <w:numFmt w:val="decimal"/>
      <w:lvlText w:val="%2."/>
      <w:lvlJc w:val="left"/>
      <w:pPr>
        <w:tabs>
          <w:tab w:val="num" w:pos="1324"/>
        </w:tabs>
        <w:ind w:left="1304" w:hanging="34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3CF136D6"/>
    <w:multiLevelType w:val="hybridMultilevel"/>
    <w:tmpl w:val="9934D1E0"/>
    <w:lvl w:ilvl="0" w:tplc="2C1EDB66">
      <w:start w:val="1"/>
      <w:numFmt w:val="taiwaneseCountingThousand"/>
      <w:lvlText w:val="（%1）"/>
      <w:lvlJc w:val="left"/>
      <w:pPr>
        <w:tabs>
          <w:tab w:val="num" w:pos="1304"/>
        </w:tabs>
        <w:ind w:left="1304" w:hanging="907"/>
      </w:pPr>
      <w:rPr>
        <w:rFonts w:hint="eastAsia"/>
      </w:rPr>
    </w:lvl>
    <w:lvl w:ilvl="1" w:tplc="04090019" w:tentative="1">
      <w:start w:val="1"/>
      <w:numFmt w:val="ideographTraditional"/>
      <w:lvlText w:val="%2、"/>
      <w:lvlJc w:val="left"/>
      <w:pPr>
        <w:tabs>
          <w:tab w:val="num" w:pos="1445"/>
        </w:tabs>
        <w:ind w:left="1445" w:hanging="480"/>
      </w:pPr>
    </w:lvl>
    <w:lvl w:ilvl="2" w:tplc="0409001B" w:tentative="1">
      <w:start w:val="1"/>
      <w:numFmt w:val="lowerRoman"/>
      <w:lvlText w:val="%3."/>
      <w:lvlJc w:val="right"/>
      <w:pPr>
        <w:tabs>
          <w:tab w:val="num" w:pos="1925"/>
        </w:tabs>
        <w:ind w:left="1925" w:hanging="480"/>
      </w:pPr>
    </w:lvl>
    <w:lvl w:ilvl="3" w:tplc="0409000F" w:tentative="1">
      <w:start w:val="1"/>
      <w:numFmt w:val="decimal"/>
      <w:lvlText w:val="%4."/>
      <w:lvlJc w:val="left"/>
      <w:pPr>
        <w:tabs>
          <w:tab w:val="num" w:pos="2405"/>
        </w:tabs>
        <w:ind w:left="2405" w:hanging="480"/>
      </w:pPr>
    </w:lvl>
    <w:lvl w:ilvl="4" w:tplc="04090019" w:tentative="1">
      <w:start w:val="1"/>
      <w:numFmt w:val="ideographTraditional"/>
      <w:lvlText w:val="%5、"/>
      <w:lvlJc w:val="left"/>
      <w:pPr>
        <w:tabs>
          <w:tab w:val="num" w:pos="2885"/>
        </w:tabs>
        <w:ind w:left="2885" w:hanging="480"/>
      </w:pPr>
    </w:lvl>
    <w:lvl w:ilvl="5" w:tplc="0409001B" w:tentative="1">
      <w:start w:val="1"/>
      <w:numFmt w:val="lowerRoman"/>
      <w:lvlText w:val="%6."/>
      <w:lvlJc w:val="right"/>
      <w:pPr>
        <w:tabs>
          <w:tab w:val="num" w:pos="3365"/>
        </w:tabs>
        <w:ind w:left="3365" w:hanging="480"/>
      </w:pPr>
    </w:lvl>
    <w:lvl w:ilvl="6" w:tplc="0409000F" w:tentative="1">
      <w:start w:val="1"/>
      <w:numFmt w:val="decimal"/>
      <w:lvlText w:val="%7."/>
      <w:lvlJc w:val="left"/>
      <w:pPr>
        <w:tabs>
          <w:tab w:val="num" w:pos="3845"/>
        </w:tabs>
        <w:ind w:left="3845" w:hanging="480"/>
      </w:pPr>
    </w:lvl>
    <w:lvl w:ilvl="7" w:tplc="04090019" w:tentative="1">
      <w:start w:val="1"/>
      <w:numFmt w:val="ideographTraditional"/>
      <w:lvlText w:val="%8、"/>
      <w:lvlJc w:val="left"/>
      <w:pPr>
        <w:tabs>
          <w:tab w:val="num" w:pos="4325"/>
        </w:tabs>
        <w:ind w:left="4325" w:hanging="480"/>
      </w:pPr>
    </w:lvl>
    <w:lvl w:ilvl="8" w:tplc="0409001B" w:tentative="1">
      <w:start w:val="1"/>
      <w:numFmt w:val="lowerRoman"/>
      <w:lvlText w:val="%9."/>
      <w:lvlJc w:val="right"/>
      <w:pPr>
        <w:tabs>
          <w:tab w:val="num" w:pos="4805"/>
        </w:tabs>
        <w:ind w:left="4805" w:hanging="480"/>
      </w:pPr>
    </w:lvl>
  </w:abstractNum>
  <w:abstractNum w:abstractNumId="7" w15:restartNumberingAfterBreak="0">
    <w:nsid w:val="47F41669"/>
    <w:multiLevelType w:val="hybridMultilevel"/>
    <w:tmpl w:val="2A648C60"/>
    <w:lvl w:ilvl="0" w:tplc="E3605B1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BAB183B"/>
    <w:multiLevelType w:val="hybridMultilevel"/>
    <w:tmpl w:val="92622532"/>
    <w:lvl w:ilvl="0" w:tplc="2C1EDB66">
      <w:start w:val="1"/>
      <w:numFmt w:val="taiwaneseCountingThousand"/>
      <w:lvlText w:val="（%1）"/>
      <w:lvlJc w:val="left"/>
      <w:pPr>
        <w:tabs>
          <w:tab w:val="num" w:pos="1304"/>
        </w:tabs>
        <w:ind w:left="1304" w:hanging="90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8F4145"/>
    <w:multiLevelType w:val="hybridMultilevel"/>
    <w:tmpl w:val="BDAAA7B6"/>
    <w:lvl w:ilvl="0" w:tplc="DEFE5A5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8D7592"/>
    <w:multiLevelType w:val="hybridMultilevel"/>
    <w:tmpl w:val="AF3077C6"/>
    <w:lvl w:ilvl="0" w:tplc="06E85C72">
      <w:start w:val="1"/>
      <w:numFmt w:val="taiwaneseCountingThousand"/>
      <w:lvlText w:val="（%1）"/>
      <w:lvlJc w:val="left"/>
      <w:pPr>
        <w:tabs>
          <w:tab w:val="num" w:pos="1304"/>
        </w:tabs>
        <w:ind w:left="1304" w:hanging="907"/>
      </w:pPr>
      <w:rPr>
        <w:rFonts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4C144E9"/>
    <w:multiLevelType w:val="hybridMultilevel"/>
    <w:tmpl w:val="4840430A"/>
    <w:lvl w:ilvl="0" w:tplc="65D64068">
      <w:start w:val="1"/>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B842FA2"/>
    <w:multiLevelType w:val="hybridMultilevel"/>
    <w:tmpl w:val="3536B61A"/>
    <w:lvl w:ilvl="0" w:tplc="D736E4C2">
      <w:start w:val="1"/>
      <w:numFmt w:val="taiwaneseCountingThousand"/>
      <w:lvlText w:val="（%1）"/>
      <w:lvlJc w:val="left"/>
      <w:pPr>
        <w:tabs>
          <w:tab w:val="num" w:pos="1304"/>
        </w:tabs>
        <w:ind w:left="1304" w:hanging="907"/>
      </w:pPr>
      <w:rPr>
        <w:rFonts w:cs="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CC827E2"/>
    <w:multiLevelType w:val="hybridMultilevel"/>
    <w:tmpl w:val="59AEC0CC"/>
    <w:lvl w:ilvl="0" w:tplc="880CCF82">
      <w:start w:val="1"/>
      <w:numFmt w:val="taiwaneseCountingThousand"/>
      <w:lvlText w:val="%1、"/>
      <w:lvlJc w:val="left"/>
      <w:pPr>
        <w:tabs>
          <w:tab w:val="num" w:pos="450"/>
        </w:tabs>
        <w:ind w:left="450" w:hanging="450"/>
      </w:pPr>
      <w:rPr>
        <w:rFonts w:cs="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453108"/>
    <w:multiLevelType w:val="hybridMultilevel"/>
    <w:tmpl w:val="6AF0E9EA"/>
    <w:lvl w:ilvl="0" w:tplc="880CCF82">
      <w:start w:val="1"/>
      <w:numFmt w:val="taiwaneseCountingThousand"/>
      <w:lvlText w:val="%1、"/>
      <w:lvlJc w:val="left"/>
      <w:pPr>
        <w:tabs>
          <w:tab w:val="num" w:pos="450"/>
        </w:tabs>
        <w:ind w:left="450" w:hanging="450"/>
      </w:pPr>
      <w:rPr>
        <w:rFonts w:cs="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CA927E6"/>
    <w:multiLevelType w:val="hybridMultilevel"/>
    <w:tmpl w:val="CF5EFEE0"/>
    <w:lvl w:ilvl="0" w:tplc="236A20FA">
      <w:start w:val="1"/>
      <w:numFmt w:val="taiwaneseCountingThousand"/>
      <w:lvlText w:val="（%1）"/>
      <w:lvlJc w:val="left"/>
      <w:pPr>
        <w:tabs>
          <w:tab w:val="num" w:pos="1205"/>
        </w:tabs>
        <w:ind w:left="1205"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0"/>
  </w:num>
  <w:num w:numId="3">
    <w:abstractNumId w:val="5"/>
  </w:num>
  <w:num w:numId="4">
    <w:abstractNumId w:val="6"/>
  </w:num>
  <w:num w:numId="5">
    <w:abstractNumId w:val="15"/>
  </w:num>
  <w:num w:numId="6">
    <w:abstractNumId w:val="9"/>
  </w:num>
  <w:num w:numId="7">
    <w:abstractNumId w:val="13"/>
  </w:num>
  <w:num w:numId="8">
    <w:abstractNumId w:val="14"/>
  </w:num>
  <w:num w:numId="9">
    <w:abstractNumId w:val="4"/>
  </w:num>
  <w:num w:numId="10">
    <w:abstractNumId w:val="3"/>
  </w:num>
  <w:num w:numId="11">
    <w:abstractNumId w:val="2"/>
  </w:num>
  <w:num w:numId="12">
    <w:abstractNumId w:val="8"/>
  </w:num>
  <w:num w:numId="13">
    <w:abstractNumId w:val="0"/>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4A"/>
    <w:rsid w:val="00342AF8"/>
    <w:rsid w:val="008A383C"/>
    <w:rsid w:val="009C574A"/>
    <w:rsid w:val="00DB4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3B27985-06AC-4A7C-9063-ED93EA8A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ind w:firstLineChars="200" w:firstLine="480"/>
    </w:pPr>
    <w:rPr>
      <w:rFonts w:ascii="標楷體" w:eastAsia="標楷體" w:hAnsi="標楷體"/>
      <w:kern w:val="0"/>
    </w:rPr>
  </w:style>
  <w:style w:type="paragraph" w:styleId="a3">
    <w:name w:val="Body Text"/>
    <w:basedOn w:val="a"/>
    <w:pPr>
      <w:snapToGrid w:val="0"/>
      <w:spacing w:line="240" w:lineRule="atLeast"/>
      <w:jc w:val="both"/>
    </w:pPr>
    <w:rPr>
      <w:rFonts w:ascii="標楷體" w:eastAsia="標楷體" w:hAnsi="標楷體"/>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1766</Characters>
  <Application>Microsoft Office Word</Application>
  <DocSecurity>0</DocSecurity>
  <Lines>14</Lines>
  <Paragraphs>4</Paragraphs>
  <ScaleCrop>false</ScaleCrop>
  <Company>sac</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兩岸體育交流處理規範</dc:title>
  <dc:subject/>
  <dc:creator>0208_李雅莉</dc:creator>
  <cp:keywords/>
  <dc:description/>
  <cp:lastModifiedBy>賴姿佑</cp:lastModifiedBy>
  <cp:revision>2</cp:revision>
  <cp:lastPrinted>2013-01-23T09:06:00Z</cp:lastPrinted>
  <dcterms:created xsi:type="dcterms:W3CDTF">2016-06-29T04:07:00Z</dcterms:created>
  <dcterms:modified xsi:type="dcterms:W3CDTF">2016-06-29T04:07:00Z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0115</vt:lpwstr>
  </property>
  <property fmtid="{D5CDD505-2E9C-101B-9397-08002B2CF9AE}" pid="3" name="DocType">
    <vt:lpwstr/>
  </property>
  <property fmtid="{D5CDD505-2E9C-101B-9397-08002B2CF9AE}" pid="4" name="DocCode">
    <vt:lpwstr/>
  </property>
  <property fmtid="{D5CDD505-2E9C-101B-9397-08002B2CF9AE}" pid="5" name="DocDate">
    <vt:lpwstr/>
  </property>
  <property fmtid="{D5CDD505-2E9C-101B-9397-08002B2CF9AE}" pid="6" name="PageNum">
    <vt:lpwstr>2</vt:lpwstr>
  </property>
</Properties>
</file>