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B6" w:rsidRDefault="00A127B6" w:rsidP="00A127B6">
      <w:pPr>
        <w:rPr>
          <w:rFonts w:hint="eastAsia"/>
        </w:rPr>
      </w:pPr>
    </w:p>
    <w:p w:rsidR="00A127B6" w:rsidRPr="00A127B6" w:rsidRDefault="00A127B6" w:rsidP="00A127B6">
      <w:pPr>
        <w:jc w:val="center"/>
        <w:rPr>
          <w:rFonts w:ascii="Verdana" w:hAnsi="Verdana" w:hint="eastAsia"/>
          <w:b/>
          <w:sz w:val="36"/>
          <w:szCs w:val="36"/>
        </w:rPr>
      </w:pPr>
      <w:r w:rsidRPr="00A127B6">
        <w:rPr>
          <w:rFonts w:ascii="Verdana" w:hAnsi="Verdana"/>
          <w:b/>
          <w:sz w:val="36"/>
          <w:szCs w:val="36"/>
        </w:rPr>
        <w:t>台南市登革熱流行疫情指揮中心第</w:t>
      </w:r>
      <w:r w:rsidRPr="00A127B6">
        <w:rPr>
          <w:rFonts w:ascii="Verdana" w:hAnsi="Verdana"/>
          <w:b/>
          <w:sz w:val="36"/>
          <w:szCs w:val="36"/>
        </w:rPr>
        <w:t>37</w:t>
      </w:r>
      <w:r w:rsidRPr="00A127B6">
        <w:rPr>
          <w:rFonts w:ascii="Verdana" w:hAnsi="Verdana"/>
          <w:b/>
          <w:sz w:val="36"/>
          <w:szCs w:val="36"/>
        </w:rPr>
        <w:t>次會議</w:t>
      </w:r>
    </w:p>
    <w:p w:rsidR="00A127B6" w:rsidRDefault="00A127B6" w:rsidP="00A127B6"/>
    <w:p w:rsidR="00A127B6" w:rsidRDefault="00A127B6" w:rsidP="00A127B6">
      <w:pPr>
        <w:rPr>
          <w:rFonts w:hint="eastAsia"/>
        </w:rPr>
      </w:pPr>
      <w:r>
        <w:rPr>
          <w:rFonts w:hint="eastAsia"/>
        </w:rPr>
        <w:t xml:space="preserve"> </w:t>
      </w:r>
      <w:r>
        <w:rPr>
          <w:rFonts w:hint="eastAsia"/>
        </w:rPr>
        <w:t>台南市登革熱流行疫情指揮中心第</w:t>
      </w:r>
      <w:r>
        <w:rPr>
          <w:rFonts w:hint="eastAsia"/>
        </w:rPr>
        <w:t>37</w:t>
      </w:r>
      <w:r>
        <w:rPr>
          <w:rFonts w:hint="eastAsia"/>
        </w:rPr>
        <w:t>次會議於今</w:t>
      </w:r>
      <w:r>
        <w:rPr>
          <w:rFonts w:hint="eastAsia"/>
        </w:rPr>
        <w:t>(26)</w:t>
      </w:r>
      <w:r>
        <w:rPr>
          <w:rFonts w:hint="eastAsia"/>
        </w:rPr>
        <w:t>日召開，由市長賴清德主持，中央疾管署副署長周志浩、南區管制中心主任劉碧隆、副市長顏純左、市府各局處、區公所及衛生所與會，就孳清工作內容進行檢討。</w:t>
      </w:r>
    </w:p>
    <w:p w:rsidR="00A127B6" w:rsidRDefault="00A127B6" w:rsidP="00A127B6"/>
    <w:p w:rsidR="00A127B6" w:rsidRDefault="00A127B6" w:rsidP="00A127B6">
      <w:pPr>
        <w:rPr>
          <w:rFonts w:hint="eastAsia"/>
        </w:rPr>
      </w:pPr>
      <w:r>
        <w:rPr>
          <w:rFonts w:hint="eastAsia"/>
        </w:rPr>
        <w:t>賴市長與會中作出以下指示：</w:t>
      </w:r>
    </w:p>
    <w:p w:rsidR="00A127B6" w:rsidRDefault="00A127B6" w:rsidP="00A127B6"/>
    <w:p w:rsidR="00A127B6" w:rsidRDefault="00A127B6" w:rsidP="00A127B6">
      <w:pPr>
        <w:rPr>
          <w:rFonts w:hint="eastAsia"/>
        </w:rPr>
      </w:pPr>
      <w:r>
        <w:rPr>
          <w:rFonts w:hint="eastAsia"/>
        </w:rPr>
        <w:t>第一、目前氣溫仍是登革熱病媒蚊最適合孳生和活動的溫度，外界許多錯誤訊息說台南目前登革熱疫情下降是因為溫度降低的結果，這些錯誤訊息不僅抹煞了防疫同仁努力防疫的成果，更令人擔心的是讓民眾有錯誤的認識，鬆懈了防蚊和孳清工作，請各單位持續給予市民正確的訊息，並持續再接再厲做好防治工作，萬勿輕忽。</w:t>
      </w:r>
    </w:p>
    <w:p w:rsidR="00A127B6" w:rsidRDefault="00A127B6" w:rsidP="00A127B6"/>
    <w:p w:rsidR="00A127B6" w:rsidRDefault="00A127B6" w:rsidP="00A127B6">
      <w:pPr>
        <w:rPr>
          <w:rFonts w:hint="eastAsia"/>
        </w:rPr>
      </w:pPr>
      <w:r>
        <w:rPr>
          <w:rFonts w:hint="eastAsia"/>
        </w:rPr>
        <w:t>第二、目前台南確定病例下降，但最重要的是保全工作，市府將啟動病媒蚊滅絕計劃，請各單位全力配合，讓防治結果能持續保存，並讓相關經驗作為未來登革熱防治工作的基礎。</w:t>
      </w:r>
    </w:p>
    <w:p w:rsidR="00A127B6" w:rsidRDefault="00A127B6" w:rsidP="00A127B6"/>
    <w:p w:rsidR="00A127B6" w:rsidRDefault="00A127B6" w:rsidP="00A127B6">
      <w:pPr>
        <w:rPr>
          <w:rFonts w:hint="eastAsia"/>
        </w:rPr>
      </w:pPr>
      <w:r>
        <w:rPr>
          <w:rFonts w:hint="eastAsia"/>
        </w:rPr>
        <w:t>周副署長表示，過去登革熱高峰期均落在</w:t>
      </w:r>
      <w:r>
        <w:rPr>
          <w:rFonts w:hint="eastAsia"/>
        </w:rPr>
        <w:t>10</w:t>
      </w:r>
      <w:r>
        <w:rPr>
          <w:rFonts w:hint="eastAsia"/>
        </w:rPr>
        <w:t>月跟</w:t>
      </w:r>
      <w:r>
        <w:rPr>
          <w:rFonts w:hint="eastAsia"/>
        </w:rPr>
        <w:t>11</w:t>
      </w:r>
      <w:r>
        <w:rPr>
          <w:rFonts w:hint="eastAsia"/>
        </w:rPr>
        <w:t>月，且當前的氣溫是最適合病媒蚊孳生和活動的溫度，目前台南病例數下降、病媒蚊密度減少和大自然現象是相違背的，代表台南在登革熱防治工作上收到相當大的成果。</w:t>
      </w:r>
    </w:p>
    <w:p w:rsidR="00A127B6" w:rsidRDefault="00A127B6" w:rsidP="00A127B6"/>
    <w:p w:rsidR="00A127B6" w:rsidRDefault="00A127B6" w:rsidP="00A127B6">
      <w:pPr>
        <w:rPr>
          <w:rFonts w:hint="eastAsia"/>
        </w:rPr>
      </w:pPr>
      <w:r>
        <w:rPr>
          <w:rFonts w:hint="eastAsia"/>
        </w:rPr>
        <w:t>關於外界指稱登革熱病例減少是因為氣溫下降，周副署長嚴正表示這是錯誤的資訊，這些錯誤資訊恐造成市民鬆懈，認為溫度下降病媒蚊就不活動，他籲請各單位加強宣導給予市民正確的觀念，持續登革熱防治孳清工作，千萬不可輕忽大意。</w:t>
      </w:r>
    </w:p>
    <w:p w:rsidR="00A127B6" w:rsidRDefault="00A127B6" w:rsidP="00A127B6"/>
    <w:p w:rsidR="00A127B6" w:rsidRDefault="00A127B6" w:rsidP="00A127B6">
      <w:pPr>
        <w:rPr>
          <w:rFonts w:hint="eastAsia"/>
        </w:rPr>
      </w:pPr>
      <w:r>
        <w:rPr>
          <w:rFonts w:hint="eastAsia"/>
        </w:rPr>
        <w:t>周副署長繼續表示，台南疑似登革熱死亡案例日前送審</w:t>
      </w:r>
      <w:r>
        <w:rPr>
          <w:rFonts w:hint="eastAsia"/>
        </w:rPr>
        <w:t>140</w:t>
      </w:r>
      <w:r>
        <w:rPr>
          <w:rFonts w:hint="eastAsia"/>
        </w:rPr>
        <w:t>案，經審閱後確定死因和登革熱直接相關者</w:t>
      </w:r>
      <w:r>
        <w:rPr>
          <w:rFonts w:hint="eastAsia"/>
        </w:rPr>
        <w:t>102</w:t>
      </w:r>
      <w:r>
        <w:rPr>
          <w:rFonts w:hint="eastAsia"/>
        </w:rPr>
        <w:t>案、餘</w:t>
      </w:r>
      <w:r>
        <w:rPr>
          <w:rFonts w:hint="eastAsia"/>
        </w:rPr>
        <w:t>38</w:t>
      </w:r>
      <w:r>
        <w:rPr>
          <w:rFonts w:hint="eastAsia"/>
        </w:rPr>
        <w:t>案排除，年齡分佈中位數是</w:t>
      </w:r>
      <w:r>
        <w:rPr>
          <w:rFonts w:hint="eastAsia"/>
        </w:rPr>
        <w:t>77</w:t>
      </w:r>
      <w:r>
        <w:rPr>
          <w:rFonts w:hint="eastAsia"/>
        </w:rPr>
        <w:t>歲、平均</w:t>
      </w:r>
      <w:r>
        <w:rPr>
          <w:rFonts w:hint="eastAsia"/>
        </w:rPr>
        <w:t>76.5</w:t>
      </w:r>
      <w:r>
        <w:rPr>
          <w:rFonts w:hint="eastAsia"/>
        </w:rPr>
        <w:t>歲；其中的</w:t>
      </w:r>
      <w:r>
        <w:rPr>
          <w:rFonts w:hint="eastAsia"/>
        </w:rPr>
        <w:t>98</w:t>
      </w:r>
      <w:r>
        <w:rPr>
          <w:rFonts w:hint="eastAsia"/>
        </w:rPr>
        <w:t>位有一種以上的慢性病，</w:t>
      </w:r>
      <w:r>
        <w:rPr>
          <w:rFonts w:hint="eastAsia"/>
        </w:rPr>
        <w:t>4</w:t>
      </w:r>
      <w:r>
        <w:rPr>
          <w:rFonts w:hint="eastAsia"/>
        </w:rPr>
        <w:t>位無慢性病死者年齡分別為</w:t>
      </w:r>
      <w:r>
        <w:rPr>
          <w:rFonts w:hint="eastAsia"/>
        </w:rPr>
        <w:t>73</w:t>
      </w:r>
      <w:r>
        <w:rPr>
          <w:rFonts w:hint="eastAsia"/>
        </w:rPr>
        <w:t>、</w:t>
      </w:r>
      <w:r>
        <w:rPr>
          <w:rFonts w:hint="eastAsia"/>
        </w:rPr>
        <w:t>76</w:t>
      </w:r>
      <w:r>
        <w:rPr>
          <w:rFonts w:hint="eastAsia"/>
        </w:rPr>
        <w:t>、</w:t>
      </w:r>
      <w:r>
        <w:rPr>
          <w:rFonts w:hint="eastAsia"/>
        </w:rPr>
        <w:t>76</w:t>
      </w:r>
      <w:r>
        <w:rPr>
          <w:rFonts w:hint="eastAsia"/>
        </w:rPr>
        <w:t>跟</w:t>
      </w:r>
      <w:r>
        <w:rPr>
          <w:rFonts w:hint="eastAsia"/>
        </w:rPr>
        <w:t>78</w:t>
      </w:r>
      <w:r>
        <w:rPr>
          <w:rFonts w:hint="eastAsia"/>
        </w:rPr>
        <w:t>歲，外界或市議員提到之</w:t>
      </w:r>
      <w:r>
        <w:rPr>
          <w:rFonts w:hint="eastAsia"/>
        </w:rPr>
        <w:t>50</w:t>
      </w:r>
      <w:r>
        <w:rPr>
          <w:rFonts w:hint="eastAsia"/>
        </w:rPr>
        <w:t>至</w:t>
      </w:r>
      <w:r>
        <w:rPr>
          <w:rFonts w:hint="eastAsia"/>
        </w:rPr>
        <w:t>60</w:t>
      </w:r>
      <w:r>
        <w:rPr>
          <w:rFonts w:hint="eastAsia"/>
        </w:rPr>
        <w:t>多歲無慢性病卻因登革熱死亡之病例，均非正確資訊。</w:t>
      </w:r>
    </w:p>
    <w:p w:rsidR="00A127B6" w:rsidRDefault="00A127B6" w:rsidP="00A127B6"/>
    <w:p w:rsidR="00A127B6" w:rsidRDefault="00A127B6" w:rsidP="00A127B6">
      <w:pPr>
        <w:rPr>
          <w:rFonts w:hint="eastAsia"/>
        </w:rPr>
      </w:pPr>
      <w:r>
        <w:rPr>
          <w:rFonts w:hint="eastAsia"/>
        </w:rPr>
        <w:t>指揮中心感謝所有市民的努力，使得近日確定病例數下降至百例以下，但疫情未完全終結之前，指揮中心所有同仁毫不鬆懈。請所有市民朋友仍勿輕忽大意，持續落實「巡、倒、清、刷」，將室內外積水容器徹底清除，使用之容器應清洗並</w:t>
      </w:r>
      <w:r>
        <w:rPr>
          <w:rFonts w:hint="eastAsia"/>
        </w:rPr>
        <w:lastRenderedPageBreak/>
        <w:t>刷淨，以免蟲卵附著；並請「日日滅蚊、週週孳清」，目前仍屬登革熱好發時期，溫度適合病媒蚊活動，請大家注意相關防蚊措施，勿因天候稍涼而鬆懈，每日巡檢室內外可能積水的地方，將積水徹底掃除，使病媒蚊無從孳生，共同保持乾淨環境，徹底終結登革熱。</w:t>
      </w:r>
    </w:p>
    <w:p w:rsidR="003D7BAF" w:rsidRPr="00A127B6" w:rsidRDefault="003D7BAF"/>
    <w:sectPr w:rsidR="003D7BAF" w:rsidRPr="00A127B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BAF" w:rsidRDefault="003D7BAF" w:rsidP="00A127B6">
      <w:r>
        <w:separator/>
      </w:r>
    </w:p>
  </w:endnote>
  <w:endnote w:type="continuationSeparator" w:id="1">
    <w:p w:rsidR="003D7BAF" w:rsidRDefault="003D7BAF" w:rsidP="00A127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BAF" w:rsidRDefault="003D7BAF" w:rsidP="00A127B6">
      <w:r>
        <w:separator/>
      </w:r>
    </w:p>
  </w:footnote>
  <w:footnote w:type="continuationSeparator" w:id="1">
    <w:p w:rsidR="003D7BAF" w:rsidRDefault="003D7BAF" w:rsidP="00A127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7B6"/>
    <w:rsid w:val="003D7BAF"/>
    <w:rsid w:val="009F2E63"/>
    <w:rsid w:val="00A127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27B6"/>
    <w:pPr>
      <w:tabs>
        <w:tab w:val="center" w:pos="4153"/>
        <w:tab w:val="right" w:pos="8306"/>
      </w:tabs>
      <w:snapToGrid w:val="0"/>
    </w:pPr>
    <w:rPr>
      <w:sz w:val="20"/>
      <w:szCs w:val="20"/>
    </w:rPr>
  </w:style>
  <w:style w:type="character" w:customStyle="1" w:styleId="a4">
    <w:name w:val="頁首 字元"/>
    <w:basedOn w:val="a0"/>
    <w:link w:val="a3"/>
    <w:uiPriority w:val="99"/>
    <w:semiHidden/>
    <w:rsid w:val="00A127B6"/>
    <w:rPr>
      <w:sz w:val="20"/>
      <w:szCs w:val="20"/>
    </w:rPr>
  </w:style>
  <w:style w:type="paragraph" w:styleId="a5">
    <w:name w:val="footer"/>
    <w:basedOn w:val="a"/>
    <w:link w:val="a6"/>
    <w:uiPriority w:val="99"/>
    <w:semiHidden/>
    <w:unhideWhenUsed/>
    <w:rsid w:val="00A127B6"/>
    <w:pPr>
      <w:tabs>
        <w:tab w:val="center" w:pos="4153"/>
        <w:tab w:val="right" w:pos="8306"/>
      </w:tabs>
      <w:snapToGrid w:val="0"/>
    </w:pPr>
    <w:rPr>
      <w:sz w:val="20"/>
      <w:szCs w:val="20"/>
    </w:rPr>
  </w:style>
  <w:style w:type="character" w:customStyle="1" w:styleId="a6">
    <w:name w:val="頁尾 字元"/>
    <w:basedOn w:val="a0"/>
    <w:link w:val="a5"/>
    <w:uiPriority w:val="99"/>
    <w:semiHidden/>
    <w:rsid w:val="00A127B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Custom-2</dc:creator>
  <cp:lastModifiedBy>Custom-2</cp:lastModifiedBy>
  <cp:revision>2</cp:revision>
  <dcterms:created xsi:type="dcterms:W3CDTF">2015-10-28T02:50:00Z</dcterms:created>
  <dcterms:modified xsi:type="dcterms:W3CDTF">2015-10-28T02:50:00Z</dcterms:modified>
</cp:coreProperties>
</file>